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7BC9" w14:textId="77777777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T.C. </w:t>
      </w:r>
    </w:p>
    <w:p w14:paraId="62348F21" w14:textId="7A800E09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ATILIM </w:t>
      </w:r>
      <w:r w:rsidR="002D12E5" w:rsidRPr="004B6558">
        <w:rPr>
          <w:rFonts w:cstheme="minorHAnsi"/>
          <w:b/>
        </w:rPr>
        <w:t xml:space="preserve">UNIVERSITY </w:t>
      </w:r>
      <w:r w:rsidR="00A34BB7">
        <w:rPr>
          <w:rFonts w:cstheme="minorHAnsi"/>
          <w:b/>
        </w:rPr>
        <w:t>FACULTY OF MEDICINE</w:t>
      </w:r>
      <w:r w:rsidRPr="004B6558">
        <w:rPr>
          <w:rFonts w:cstheme="minorHAnsi"/>
          <w:b/>
        </w:rPr>
        <w:t xml:space="preserve"> </w:t>
      </w:r>
    </w:p>
    <w:p w14:paraId="1563DF46" w14:textId="2A9FDAC5" w:rsidR="00794C6B" w:rsidRPr="004B6558" w:rsidRDefault="0008598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EDUCATION IN </w:t>
      </w:r>
      <w:r w:rsidR="0004059D">
        <w:rPr>
          <w:rFonts w:cstheme="minorHAnsi"/>
          <w:b/>
        </w:rPr>
        <w:t>2021-2022</w:t>
      </w:r>
      <w:r w:rsidRPr="004B6558">
        <w:rPr>
          <w:rFonts w:cstheme="minorHAnsi"/>
          <w:b/>
        </w:rPr>
        <w:t xml:space="preserve"> ACADEMIC YEAR</w:t>
      </w:r>
    </w:p>
    <w:p w14:paraId="337944B1" w14:textId="77777777" w:rsidR="00794C6B" w:rsidRDefault="0080214F" w:rsidP="0080214F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>ACADEMIC CALENDAR</w:t>
      </w:r>
    </w:p>
    <w:p w14:paraId="1C460540" w14:textId="77777777" w:rsidR="0010408D" w:rsidRDefault="0010408D" w:rsidP="0010408D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14:paraId="5B19B332" w14:textId="6E9944F3" w:rsidR="00C2413C" w:rsidRDefault="00C2413C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C2413C">
        <w:rPr>
          <w:rFonts w:cstheme="minorHAnsi"/>
          <w:lang w:val="en-US"/>
        </w:rPr>
        <w:t>Endocrine pancrea</w:t>
      </w:r>
      <w:r>
        <w:rPr>
          <w:rFonts w:cstheme="minorHAnsi"/>
          <w:lang w:val="en-US"/>
        </w:rPr>
        <w:t xml:space="preserve">s </w:t>
      </w:r>
      <w:r w:rsidRPr="00C2413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1 hour, </w:t>
      </w:r>
      <w:r w:rsidRPr="00C2413C">
        <w:rPr>
          <w:rFonts w:cstheme="minorHAnsi"/>
          <w:lang w:val="en-US"/>
        </w:rPr>
        <w:t xml:space="preserve">Dr. </w:t>
      </w:r>
      <w:proofErr w:type="spellStart"/>
      <w:r w:rsidRPr="00C2413C">
        <w:rPr>
          <w:rFonts w:cstheme="minorHAnsi"/>
          <w:lang w:val="en-US"/>
        </w:rPr>
        <w:t>Yurdakan</w:t>
      </w:r>
      <w:proofErr w:type="spellEnd"/>
      <w:r w:rsidRPr="00C2413C">
        <w:rPr>
          <w:rFonts w:cstheme="minorHAnsi"/>
          <w:lang w:val="en-US"/>
        </w:rPr>
        <w:t xml:space="preserve">, Dr. </w:t>
      </w:r>
      <w:proofErr w:type="spellStart"/>
      <w:r w:rsidRPr="00C2413C">
        <w:rPr>
          <w:rFonts w:cstheme="minorHAnsi"/>
          <w:lang w:val="en-US"/>
        </w:rPr>
        <w:t>Boduroğlu</w:t>
      </w:r>
      <w:proofErr w:type="spellEnd"/>
      <w:r w:rsidRPr="00C2413C">
        <w:rPr>
          <w:rFonts w:cstheme="minorHAnsi"/>
          <w:lang w:val="en-US"/>
        </w:rPr>
        <w:t xml:space="preserve">)  </w:t>
      </w:r>
    </w:p>
    <w:p w14:paraId="15999F25" w14:textId="0B9B4389" w:rsidR="00C2413C" w:rsidRDefault="00C2413C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Histology of </w:t>
      </w:r>
      <w:r w:rsidRPr="00C2413C">
        <w:rPr>
          <w:rFonts w:cstheme="minorHAnsi"/>
          <w:lang w:val="en-US"/>
        </w:rPr>
        <w:t>adrenal gland</w:t>
      </w:r>
      <w:r>
        <w:rPr>
          <w:rFonts w:cstheme="minorHAnsi"/>
          <w:lang w:val="en-US"/>
        </w:rPr>
        <w:t xml:space="preserve"> </w:t>
      </w:r>
      <w:r w:rsidRPr="0010408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1 hour, </w:t>
      </w:r>
      <w:r w:rsidRPr="0010408D">
        <w:rPr>
          <w:rFonts w:cstheme="minorHAnsi"/>
          <w:lang w:val="en-US"/>
        </w:rPr>
        <w:t xml:space="preserve">Dr. </w:t>
      </w:r>
      <w:proofErr w:type="spellStart"/>
      <w:r w:rsidRPr="0010408D">
        <w:rPr>
          <w:rFonts w:cstheme="minorHAnsi"/>
          <w:lang w:val="en-US"/>
        </w:rPr>
        <w:t>Aykanat</w:t>
      </w:r>
      <w:proofErr w:type="spellEnd"/>
      <w:r w:rsidRPr="0010408D">
        <w:rPr>
          <w:rFonts w:cstheme="minorHAnsi"/>
          <w:lang w:val="en-US"/>
        </w:rPr>
        <w:t>)</w:t>
      </w:r>
    </w:p>
    <w:p w14:paraId="5E7A8DAC" w14:textId="40E36944" w:rsidR="00C2413C" w:rsidRDefault="00C2413C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C2413C">
        <w:rPr>
          <w:rFonts w:cstheme="minorHAnsi"/>
          <w:lang w:val="en-US"/>
        </w:rPr>
        <w:t>Thyroid, parathyroid</w:t>
      </w:r>
      <w:r>
        <w:rPr>
          <w:rFonts w:cstheme="minorHAnsi"/>
          <w:lang w:val="en-US"/>
        </w:rPr>
        <w:t xml:space="preserve"> </w:t>
      </w:r>
      <w:r w:rsidRPr="00C2413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1 hour, </w:t>
      </w:r>
      <w:r w:rsidRPr="00C2413C">
        <w:rPr>
          <w:rFonts w:cstheme="minorHAnsi"/>
          <w:lang w:val="en-US"/>
        </w:rPr>
        <w:t xml:space="preserve">Dr. </w:t>
      </w:r>
      <w:proofErr w:type="spellStart"/>
      <w:r w:rsidRPr="00C2413C">
        <w:rPr>
          <w:rFonts w:cstheme="minorHAnsi"/>
          <w:lang w:val="en-US"/>
        </w:rPr>
        <w:t>Yurdakan</w:t>
      </w:r>
      <w:proofErr w:type="spellEnd"/>
      <w:r w:rsidRPr="00C2413C">
        <w:rPr>
          <w:rFonts w:cstheme="minorHAnsi"/>
          <w:lang w:val="en-US"/>
        </w:rPr>
        <w:t xml:space="preserve">, Dr. </w:t>
      </w:r>
      <w:proofErr w:type="spellStart"/>
      <w:r w:rsidRPr="00C2413C">
        <w:rPr>
          <w:rFonts w:cstheme="minorHAnsi"/>
          <w:lang w:val="en-US"/>
        </w:rPr>
        <w:t>Boduroğlu</w:t>
      </w:r>
      <w:proofErr w:type="spellEnd"/>
      <w:r w:rsidRPr="00C2413C">
        <w:rPr>
          <w:rFonts w:cstheme="minorHAnsi"/>
          <w:lang w:val="en-US"/>
        </w:rPr>
        <w:t xml:space="preserve">)  </w:t>
      </w:r>
    </w:p>
    <w:p w14:paraId="2963A199" w14:textId="77777777" w:rsidR="0010408D" w:rsidRPr="0010408D" w:rsidRDefault="0010408D" w:rsidP="00C2413C">
      <w:pPr>
        <w:pStyle w:val="ListeParagraf"/>
        <w:jc w:val="both"/>
        <w:rPr>
          <w:rFonts w:cstheme="minorHAnsi"/>
          <w:lang w:val="en-US"/>
        </w:rPr>
      </w:pPr>
    </w:p>
    <w:p w14:paraId="333A025E" w14:textId="77777777" w:rsidR="00D46A0A" w:rsidRPr="004B6558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C2413C" w:rsidRPr="004B6558" w14:paraId="108A0A85" w14:textId="77777777" w:rsidTr="007A28EA">
        <w:tc>
          <w:tcPr>
            <w:tcW w:w="2799" w:type="dxa"/>
          </w:tcPr>
          <w:p w14:paraId="14E4355C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11DFCE4F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51FA75E7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COMPLETION DATE</w:t>
            </w:r>
          </w:p>
        </w:tc>
      </w:tr>
      <w:tr w:rsidR="00C2413C" w:rsidRPr="004B6558" w14:paraId="7035D588" w14:textId="77777777" w:rsidTr="007A28EA">
        <w:tc>
          <w:tcPr>
            <w:tcW w:w="2799" w:type="dxa"/>
          </w:tcPr>
          <w:p w14:paraId="1AC23D80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MED</w:t>
            </w:r>
            <w:r>
              <w:rPr>
                <w:rFonts w:cstheme="minorHAnsi"/>
                <w:b/>
              </w:rPr>
              <w:t xml:space="preserve"> 301</w:t>
            </w:r>
          </w:p>
        </w:tc>
        <w:tc>
          <w:tcPr>
            <w:tcW w:w="3217" w:type="dxa"/>
          </w:tcPr>
          <w:p w14:paraId="28BE1F48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27.09.2021</w:t>
            </w:r>
          </w:p>
        </w:tc>
        <w:tc>
          <w:tcPr>
            <w:tcW w:w="3046" w:type="dxa"/>
          </w:tcPr>
          <w:p w14:paraId="20C2E772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04.11.2021</w:t>
            </w:r>
          </w:p>
        </w:tc>
      </w:tr>
      <w:tr w:rsidR="00C2413C" w:rsidRPr="004B6558" w14:paraId="346D0E69" w14:textId="77777777" w:rsidTr="007A28EA">
        <w:tc>
          <w:tcPr>
            <w:tcW w:w="2799" w:type="dxa"/>
          </w:tcPr>
          <w:p w14:paraId="5C4DA96E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302</w:t>
            </w:r>
          </w:p>
        </w:tc>
        <w:tc>
          <w:tcPr>
            <w:tcW w:w="3217" w:type="dxa"/>
          </w:tcPr>
          <w:p w14:paraId="2A69D7E0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07.02.2022</w:t>
            </w:r>
          </w:p>
        </w:tc>
        <w:tc>
          <w:tcPr>
            <w:tcW w:w="3046" w:type="dxa"/>
          </w:tcPr>
          <w:p w14:paraId="398B69F7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D46A0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Pr="00D46A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2022</w:t>
            </w:r>
          </w:p>
        </w:tc>
      </w:tr>
      <w:tr w:rsidR="00C2413C" w:rsidRPr="004B6558" w14:paraId="2BE11232" w14:textId="77777777" w:rsidTr="007A28EA">
        <w:tc>
          <w:tcPr>
            <w:tcW w:w="2799" w:type="dxa"/>
          </w:tcPr>
          <w:p w14:paraId="56CE9847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303</w:t>
            </w:r>
          </w:p>
        </w:tc>
        <w:tc>
          <w:tcPr>
            <w:tcW w:w="3217" w:type="dxa"/>
          </w:tcPr>
          <w:p w14:paraId="4EB4B63B" w14:textId="77777777" w:rsidR="00C2413C" w:rsidRPr="00D46A0A" w:rsidRDefault="00C2413C" w:rsidP="007A28EA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0</w:t>
            </w:r>
            <w:r>
              <w:rPr>
                <w:rFonts w:cstheme="minorHAnsi"/>
              </w:rPr>
              <w:t>8</w:t>
            </w:r>
            <w:r w:rsidRPr="00D46A0A">
              <w:rPr>
                <w:rFonts w:cstheme="minorHAnsi"/>
              </w:rPr>
              <w:t>.11</w:t>
            </w:r>
            <w:r>
              <w:rPr>
                <w:rFonts w:cstheme="minorHAnsi"/>
              </w:rPr>
              <w:t>.2021</w:t>
            </w:r>
          </w:p>
        </w:tc>
        <w:tc>
          <w:tcPr>
            <w:tcW w:w="3046" w:type="dxa"/>
          </w:tcPr>
          <w:p w14:paraId="05BFD87E" w14:textId="77777777" w:rsidR="00C2413C" w:rsidRPr="00D46A0A" w:rsidRDefault="00C2413C" w:rsidP="007A28EA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D46A0A">
              <w:rPr>
                <w:rFonts w:cstheme="minorHAnsi"/>
              </w:rPr>
              <w:t>.12</w:t>
            </w:r>
            <w:r>
              <w:rPr>
                <w:rFonts w:cstheme="minorHAnsi"/>
              </w:rPr>
              <w:t>.2021</w:t>
            </w:r>
          </w:p>
        </w:tc>
      </w:tr>
      <w:tr w:rsidR="00C2413C" w:rsidRPr="004B6558" w14:paraId="7CDF462C" w14:textId="77777777" w:rsidTr="007A28EA">
        <w:tc>
          <w:tcPr>
            <w:tcW w:w="2799" w:type="dxa"/>
          </w:tcPr>
          <w:p w14:paraId="7483D962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3217" w:type="dxa"/>
          </w:tcPr>
          <w:p w14:paraId="013780E9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D46A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03.2022</w:t>
            </w:r>
          </w:p>
        </w:tc>
        <w:tc>
          <w:tcPr>
            <w:tcW w:w="3046" w:type="dxa"/>
          </w:tcPr>
          <w:p w14:paraId="49592B4F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21.04.2022</w:t>
            </w:r>
          </w:p>
        </w:tc>
      </w:tr>
      <w:tr w:rsidR="00C2413C" w:rsidRPr="004B6558" w14:paraId="2A845E32" w14:textId="77777777" w:rsidTr="007A28EA">
        <w:tc>
          <w:tcPr>
            <w:tcW w:w="2799" w:type="dxa"/>
          </w:tcPr>
          <w:p w14:paraId="1C93EE70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3217" w:type="dxa"/>
          </w:tcPr>
          <w:p w14:paraId="722EFA41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20.12.2021</w:t>
            </w:r>
          </w:p>
        </w:tc>
        <w:tc>
          <w:tcPr>
            <w:tcW w:w="3046" w:type="dxa"/>
          </w:tcPr>
          <w:p w14:paraId="0F4378F7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14.01.2022</w:t>
            </w:r>
          </w:p>
        </w:tc>
      </w:tr>
      <w:tr w:rsidR="00C2413C" w:rsidRPr="004B6558" w14:paraId="38FF8DC4" w14:textId="77777777" w:rsidTr="007A28EA">
        <w:tc>
          <w:tcPr>
            <w:tcW w:w="2799" w:type="dxa"/>
          </w:tcPr>
          <w:p w14:paraId="331E5C10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06</w:t>
            </w:r>
          </w:p>
        </w:tc>
        <w:tc>
          <w:tcPr>
            <w:tcW w:w="3217" w:type="dxa"/>
          </w:tcPr>
          <w:p w14:paraId="2EBE989F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25.04.2022</w:t>
            </w:r>
          </w:p>
        </w:tc>
        <w:tc>
          <w:tcPr>
            <w:tcW w:w="3046" w:type="dxa"/>
          </w:tcPr>
          <w:p w14:paraId="60F1D830" w14:textId="77777777" w:rsidR="00C2413C" w:rsidRPr="00D46A0A" w:rsidRDefault="00C2413C" w:rsidP="007A28EA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27.05.2022</w:t>
            </w:r>
          </w:p>
        </w:tc>
      </w:tr>
    </w:tbl>
    <w:p w14:paraId="5763EBE7" w14:textId="04325578" w:rsidR="00794C6B" w:rsidRPr="004B6558" w:rsidRDefault="00794C6B" w:rsidP="00794C6B">
      <w:pPr>
        <w:rPr>
          <w:rFonts w:cstheme="minorHAnsi"/>
        </w:rPr>
      </w:pPr>
    </w:p>
    <w:p w14:paraId="2F5DE359" w14:textId="77777777" w:rsidR="00EF24BC" w:rsidRPr="004B6558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4B6558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4B6558" w:rsidRDefault="006D2BCA" w:rsidP="00EF24BC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</w:tr>
      <w:tr w:rsidR="00EF24BC" w:rsidRPr="004B6558" w14:paraId="47DCEF70" w14:textId="77777777" w:rsidTr="004B0F0B">
        <w:tc>
          <w:tcPr>
            <w:tcW w:w="1523" w:type="dxa"/>
          </w:tcPr>
          <w:p w14:paraId="56C49F74" w14:textId="77777777" w:rsidR="00EF24BC" w:rsidRPr="004B6558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D6103DB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01</w:t>
            </w:r>
          </w:p>
        </w:tc>
        <w:tc>
          <w:tcPr>
            <w:tcW w:w="1256" w:type="dxa"/>
          </w:tcPr>
          <w:p w14:paraId="5DEA26E3" w14:textId="78F5EB6C" w:rsidR="00EF24BC" w:rsidRPr="004B6558" w:rsidRDefault="00EF24BC" w:rsidP="00EF24B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672405">
              <w:rPr>
                <w:rFonts w:cstheme="minorHAnsi"/>
                <w:b/>
              </w:rPr>
              <w:t>3</w:t>
            </w:r>
            <w:r w:rsidR="00FE3121" w:rsidRPr="004B6558">
              <w:rPr>
                <w:rFonts w:cstheme="minorHAnsi"/>
                <w:b/>
              </w:rPr>
              <w:t>02</w:t>
            </w:r>
          </w:p>
        </w:tc>
        <w:tc>
          <w:tcPr>
            <w:tcW w:w="1257" w:type="dxa"/>
          </w:tcPr>
          <w:p w14:paraId="7AE2BB23" w14:textId="7F95A5E5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03</w:t>
            </w:r>
          </w:p>
        </w:tc>
        <w:tc>
          <w:tcPr>
            <w:tcW w:w="1257" w:type="dxa"/>
          </w:tcPr>
          <w:p w14:paraId="67322466" w14:textId="26918A1C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1257" w:type="dxa"/>
          </w:tcPr>
          <w:p w14:paraId="09AB5279" w14:textId="1FB51E80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1257" w:type="dxa"/>
          </w:tcPr>
          <w:p w14:paraId="0C879146" w14:textId="18874888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06</w:t>
            </w:r>
          </w:p>
        </w:tc>
      </w:tr>
      <w:tr w:rsidR="004B0F0B" w:rsidRPr="004B6558" w14:paraId="70A2664D" w14:textId="77777777" w:rsidTr="004B0F0B">
        <w:tc>
          <w:tcPr>
            <w:tcW w:w="1523" w:type="dxa"/>
          </w:tcPr>
          <w:p w14:paraId="01DA80B2" w14:textId="77777777" w:rsidR="004B0F0B" w:rsidRPr="004B6558" w:rsidRDefault="004B0F0B" w:rsidP="004B0F0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3D5468FA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4D42096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4676532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4597FDB8" w:rsidR="004B0F0B" w:rsidRPr="00C81F99" w:rsidRDefault="00C2413C" w:rsidP="004B0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146137B2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75B6F618" w14:textId="77777777" w:rsidTr="004B0F0B">
        <w:tc>
          <w:tcPr>
            <w:tcW w:w="1523" w:type="dxa"/>
          </w:tcPr>
          <w:p w14:paraId="213B927C" w14:textId="77777777" w:rsidR="004B0F0B" w:rsidRPr="004B6558" w:rsidRDefault="004B0F0B" w:rsidP="004B0F0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6F7B6C76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AA6B164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E20699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25EB9946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13A31F18" w14:textId="77777777" w:rsidTr="004B0F0B">
        <w:tc>
          <w:tcPr>
            <w:tcW w:w="1523" w:type="dxa"/>
          </w:tcPr>
          <w:p w14:paraId="070BE518" w14:textId="084C48B7" w:rsidR="004B0F0B" w:rsidRPr="004B6558" w:rsidRDefault="004B0F0B" w:rsidP="00C2413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MEDICAL </w:t>
            </w:r>
            <w:r w:rsidR="00C2413C">
              <w:rPr>
                <w:rFonts w:cstheme="minorHAnsi"/>
                <w:b/>
              </w:rPr>
              <w:t>PATHOLOGY</w:t>
            </w:r>
            <w:r w:rsidRPr="004B6558">
              <w:rPr>
                <w:rFonts w:cstheme="minorHAnsi"/>
                <w:b/>
              </w:rPr>
              <w:t xml:space="preserve"> PRACTICAL EXAM DATE</w:t>
            </w:r>
          </w:p>
        </w:tc>
        <w:tc>
          <w:tcPr>
            <w:tcW w:w="1255" w:type="dxa"/>
          </w:tcPr>
          <w:p w14:paraId="6E606C42" w14:textId="1F7F38A4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04261611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5A63DF3B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2DCACF24" w14:textId="77777777" w:rsidTr="004B0F0B">
        <w:tc>
          <w:tcPr>
            <w:tcW w:w="1523" w:type="dxa"/>
          </w:tcPr>
          <w:p w14:paraId="73ECA1C6" w14:textId="77777777" w:rsidR="004B0F0B" w:rsidRPr="004B6558" w:rsidRDefault="004B0F0B" w:rsidP="004B0F0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66FB205F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24CD7A2B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79D4899A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69AFCBCF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182AAF93" w14:textId="43C97F5F" w:rsidR="004B0F0B" w:rsidRPr="00C2413C" w:rsidRDefault="00C2413C" w:rsidP="004B0F0B">
            <w:pPr>
              <w:jc w:val="center"/>
              <w:rPr>
                <w:rFonts w:cstheme="minorHAnsi"/>
              </w:rPr>
            </w:pPr>
            <w:r w:rsidRPr="00C2413C">
              <w:rPr>
                <w:rFonts w:cstheme="minorHAnsi"/>
              </w:rPr>
              <w:t>1</w:t>
            </w:r>
            <w:r w:rsidR="00027B62">
              <w:rPr>
                <w:rFonts w:cstheme="minorHAnsi"/>
              </w:rPr>
              <w:t>7</w:t>
            </w:r>
            <w:r w:rsidRPr="00C2413C">
              <w:rPr>
                <w:rFonts w:cstheme="minorHAnsi"/>
              </w:rPr>
              <w:t>.01.2022</w:t>
            </w:r>
          </w:p>
        </w:tc>
        <w:tc>
          <w:tcPr>
            <w:tcW w:w="1257" w:type="dxa"/>
          </w:tcPr>
          <w:p w14:paraId="389E590B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5879713E" w14:textId="5D41A1A3" w:rsidR="002A022A" w:rsidRPr="00183ACC" w:rsidRDefault="001020A6" w:rsidP="001020A6">
      <w:pPr>
        <w:jc w:val="center"/>
        <w:rPr>
          <w:rFonts w:cstheme="minorHAnsi"/>
          <w:b/>
          <w:lang w:val="en-US"/>
        </w:rPr>
      </w:pPr>
      <w:r w:rsidRPr="00183ACC">
        <w:rPr>
          <w:rFonts w:cstheme="minorHAnsi"/>
          <w:b/>
          <w:lang w:val="en-US"/>
        </w:rPr>
        <w:t>MED</w:t>
      </w:r>
      <w:r w:rsidR="00672405">
        <w:rPr>
          <w:rFonts w:cstheme="minorHAnsi"/>
          <w:b/>
          <w:lang w:val="en-US"/>
        </w:rPr>
        <w:t>305</w:t>
      </w:r>
      <w:r w:rsidRPr="00183ACC">
        <w:rPr>
          <w:rFonts w:cstheme="minorHAnsi"/>
          <w:b/>
          <w:lang w:val="en-US"/>
        </w:rPr>
        <w:t xml:space="preserve"> </w:t>
      </w:r>
      <w:r w:rsidR="00961307">
        <w:rPr>
          <w:rFonts w:cstheme="minorHAnsi"/>
          <w:b/>
          <w:lang w:val="en-US"/>
        </w:rPr>
        <w:t>ENDOCRI</w:t>
      </w:r>
      <w:r w:rsidR="00961307" w:rsidRPr="00961307">
        <w:rPr>
          <w:rFonts w:cstheme="minorHAnsi"/>
          <w:b/>
          <w:lang w:val="en-US"/>
        </w:rPr>
        <w:t>NE SYSTEM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992"/>
      </w:tblGrid>
      <w:tr w:rsidR="00794C6B" w:rsidRPr="004B6558" w14:paraId="3C8E3B5E" w14:textId="77777777" w:rsidTr="00096553">
        <w:trPr>
          <w:trHeight w:val="214"/>
        </w:trPr>
        <w:tc>
          <w:tcPr>
            <w:tcW w:w="3823" w:type="dxa"/>
          </w:tcPr>
          <w:p w14:paraId="45FA3735" w14:textId="294BB016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 I</w:t>
            </w:r>
            <w:r w:rsidR="00020588">
              <w:rPr>
                <w:rFonts w:cstheme="minorHAnsi"/>
                <w:b/>
              </w:rPr>
              <w:t>II</w:t>
            </w:r>
            <w:r w:rsidRPr="004B6558">
              <w:rPr>
                <w:rFonts w:cstheme="minorHAnsi"/>
                <w:b/>
              </w:rPr>
              <w:t xml:space="preserve"> COORDINATOR</w:t>
            </w:r>
          </w:p>
        </w:tc>
        <w:tc>
          <w:tcPr>
            <w:tcW w:w="5244" w:type="dxa"/>
            <w:gridSpan w:val="4"/>
          </w:tcPr>
          <w:p w14:paraId="2B24C45F" w14:textId="2D7AFCC3" w:rsidR="00794C6B" w:rsidRPr="004B6558" w:rsidRDefault="00020588" w:rsidP="00781CBB">
            <w:pPr>
              <w:jc w:val="center"/>
              <w:rPr>
                <w:rFonts w:cstheme="minorHAnsi"/>
                <w:b/>
              </w:rPr>
            </w:pPr>
            <w:r w:rsidRPr="00020588">
              <w:rPr>
                <w:rFonts w:cstheme="minorHAnsi"/>
              </w:rPr>
              <w:t xml:space="preserve">Prof. Dr. Gamze </w:t>
            </w:r>
            <w:proofErr w:type="spellStart"/>
            <w:r w:rsidRPr="00020588">
              <w:rPr>
                <w:rFonts w:cstheme="minorHAnsi"/>
              </w:rPr>
              <w:t>Yurdakan</w:t>
            </w:r>
            <w:proofErr w:type="spellEnd"/>
          </w:p>
        </w:tc>
      </w:tr>
      <w:tr w:rsidR="00794C6B" w:rsidRPr="004B6558" w14:paraId="0B00F662" w14:textId="77777777" w:rsidTr="00096553">
        <w:trPr>
          <w:trHeight w:val="392"/>
        </w:trPr>
        <w:tc>
          <w:tcPr>
            <w:tcW w:w="3823" w:type="dxa"/>
          </w:tcPr>
          <w:p w14:paraId="37884A3C" w14:textId="3B1C68E3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</w:t>
            </w:r>
            <w:r w:rsidR="00794C6B" w:rsidRPr="004B6558">
              <w:rPr>
                <w:rFonts w:cstheme="minorHAnsi"/>
                <w:b/>
              </w:rPr>
              <w:t xml:space="preserve"> I</w:t>
            </w:r>
            <w:r w:rsidR="00020588">
              <w:rPr>
                <w:rFonts w:cstheme="minorHAnsi"/>
                <w:b/>
              </w:rPr>
              <w:t>II</w:t>
            </w:r>
            <w:r w:rsidR="00794C6B" w:rsidRPr="004B6558">
              <w:rPr>
                <w:rFonts w:cstheme="minorHAnsi"/>
                <w:b/>
              </w:rPr>
              <w:t xml:space="preserve"> </w:t>
            </w:r>
            <w:r w:rsidR="00CC7798">
              <w:rPr>
                <w:rFonts w:cstheme="minorHAnsi"/>
                <w:b/>
              </w:rPr>
              <w:t>VI</w:t>
            </w:r>
            <w:r w:rsidR="00226C73">
              <w:rPr>
                <w:rFonts w:cstheme="minorHAnsi"/>
                <w:b/>
              </w:rPr>
              <w:t>C</w:t>
            </w:r>
            <w:r w:rsidR="00CC7798">
              <w:rPr>
                <w:rFonts w:cstheme="minorHAnsi"/>
                <w:b/>
              </w:rPr>
              <w:t xml:space="preserve">E </w:t>
            </w:r>
            <w:r w:rsidRPr="004B6558">
              <w:rPr>
                <w:rFonts w:cstheme="minorHAnsi"/>
                <w:b/>
              </w:rPr>
              <w:t>COORDINATOR</w:t>
            </w:r>
          </w:p>
        </w:tc>
        <w:tc>
          <w:tcPr>
            <w:tcW w:w="5244" w:type="dxa"/>
            <w:gridSpan w:val="4"/>
          </w:tcPr>
          <w:p w14:paraId="1B9A56CF" w14:textId="3B2FBAF2" w:rsidR="00794C6B" w:rsidRPr="004B6558" w:rsidRDefault="00AA5143" w:rsidP="00020588">
            <w:pPr>
              <w:jc w:val="center"/>
              <w:rPr>
                <w:rFonts w:cstheme="minorHAnsi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r w:rsidR="00020588">
              <w:rPr>
                <w:rFonts w:cstheme="minorHAnsi"/>
              </w:rPr>
              <w:t>Esin Boduroğlu</w:t>
            </w:r>
          </w:p>
        </w:tc>
      </w:tr>
      <w:tr w:rsidR="00794C6B" w:rsidRPr="004B6558" w14:paraId="6BBFF099" w14:textId="77777777" w:rsidTr="00096553">
        <w:trPr>
          <w:trHeight w:val="202"/>
        </w:trPr>
        <w:tc>
          <w:tcPr>
            <w:tcW w:w="3823" w:type="dxa"/>
          </w:tcPr>
          <w:p w14:paraId="3EF8B40A" w14:textId="2B705480" w:rsidR="00794C6B" w:rsidRPr="004B6558" w:rsidRDefault="00020588" w:rsidP="00C241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CHAIRMAN OF THE MED 3</w:t>
            </w:r>
            <w:r w:rsidR="00CC3944" w:rsidRPr="004B6558">
              <w:rPr>
                <w:rFonts w:cstheme="minorHAnsi"/>
                <w:b/>
              </w:rPr>
              <w:t>0</w:t>
            </w:r>
            <w:r w:rsidR="00C2413C">
              <w:rPr>
                <w:rFonts w:cstheme="minorHAnsi"/>
                <w:b/>
              </w:rPr>
              <w:t xml:space="preserve">5 </w:t>
            </w:r>
            <w:r w:rsidR="00CC3944" w:rsidRPr="004B6558">
              <w:rPr>
                <w:rFonts w:cstheme="minorHAnsi"/>
                <w:b/>
              </w:rPr>
              <w:t>COMMITTEE</w:t>
            </w:r>
          </w:p>
        </w:tc>
        <w:tc>
          <w:tcPr>
            <w:tcW w:w="5244" w:type="dxa"/>
            <w:gridSpan w:val="4"/>
          </w:tcPr>
          <w:p w14:paraId="661FC470" w14:textId="4915D5D6" w:rsidR="00794C6B" w:rsidRPr="004B6558" w:rsidRDefault="00C2413C" w:rsidP="00781CBB">
            <w:pPr>
              <w:jc w:val="center"/>
              <w:rPr>
                <w:rFonts w:cstheme="minorHAnsi"/>
              </w:rPr>
            </w:pPr>
            <w:proofErr w:type="spellStart"/>
            <w:r w:rsidRPr="00C2413C">
              <w:rPr>
                <w:rFonts w:cstheme="minorHAnsi"/>
              </w:rPr>
              <w:t>Asst</w:t>
            </w:r>
            <w:proofErr w:type="spellEnd"/>
            <w:r w:rsidRPr="00C2413C">
              <w:rPr>
                <w:rFonts w:cstheme="minorHAnsi"/>
              </w:rPr>
              <w:t>. Prof. Dr. Ali Doğan Dursun</w:t>
            </w:r>
          </w:p>
        </w:tc>
      </w:tr>
      <w:tr w:rsidR="008F0A02" w:rsidRPr="004B6558" w14:paraId="718DAA8A" w14:textId="77777777" w:rsidTr="00096553">
        <w:trPr>
          <w:trHeight w:val="214"/>
        </w:trPr>
        <w:tc>
          <w:tcPr>
            <w:tcW w:w="3823" w:type="dxa"/>
          </w:tcPr>
          <w:p w14:paraId="3D7E1DB6" w14:textId="53254057" w:rsidR="008F0A02" w:rsidRPr="004B6558" w:rsidRDefault="008F0A02" w:rsidP="00CC394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020588">
              <w:rPr>
                <w:rFonts w:cstheme="minorHAnsi"/>
                <w:b/>
              </w:rPr>
              <w:t>3</w:t>
            </w:r>
            <w:r w:rsidR="00C2413C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COMMITTEE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DATE RANGE</w:t>
            </w:r>
          </w:p>
        </w:tc>
        <w:tc>
          <w:tcPr>
            <w:tcW w:w="5244" w:type="dxa"/>
            <w:gridSpan w:val="4"/>
          </w:tcPr>
          <w:p w14:paraId="2A4699F9" w14:textId="4B04B8D0" w:rsidR="008F0A02" w:rsidRPr="004B6558" w:rsidRDefault="00672405" w:rsidP="00672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10E9F" w:rsidRPr="004B655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020588">
              <w:rPr>
                <w:rFonts w:cstheme="minorHAnsi"/>
              </w:rPr>
              <w:t>.2021</w:t>
            </w:r>
            <w:r w:rsidR="00CC7798">
              <w:rPr>
                <w:rFonts w:cstheme="minorHAnsi"/>
              </w:rPr>
              <w:t xml:space="preserve"> </w:t>
            </w:r>
            <w:r w:rsidR="008F0A02" w:rsidRPr="004B655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</w:t>
            </w:r>
            <w:r w:rsidR="00020588">
              <w:rPr>
                <w:rFonts w:cstheme="minorHAnsi"/>
              </w:rPr>
              <w:t>4</w:t>
            </w:r>
            <w:r w:rsidR="008F0A02" w:rsidRPr="004B6558">
              <w:rPr>
                <w:rFonts w:cstheme="minorHAnsi"/>
              </w:rPr>
              <w:t>.</w:t>
            </w:r>
            <w:bookmarkStart w:id="0" w:name="_GoBack"/>
            <w:bookmarkEnd w:id="0"/>
            <w:r>
              <w:rPr>
                <w:rFonts w:cstheme="minorHAnsi"/>
              </w:rPr>
              <w:t>01.2022</w:t>
            </w:r>
          </w:p>
        </w:tc>
      </w:tr>
      <w:tr w:rsidR="009911E0" w:rsidRPr="004B6558" w14:paraId="735EB2B6" w14:textId="77777777" w:rsidTr="00096553">
        <w:trPr>
          <w:trHeight w:val="214"/>
        </w:trPr>
        <w:tc>
          <w:tcPr>
            <w:tcW w:w="3823" w:type="dxa"/>
          </w:tcPr>
          <w:p w14:paraId="62D45C1A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4B6558" w:rsidRDefault="00CC3944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4B6558" w:rsidRDefault="00084767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AT THE</w:t>
            </w:r>
            <w:r w:rsidR="00803A13" w:rsidRPr="004B6558">
              <w:rPr>
                <w:rFonts w:cstheme="minorHAnsi"/>
                <w:b/>
              </w:rPr>
              <w:t xml:space="preserve"> MED </w:t>
            </w:r>
            <w:r w:rsidR="00C10E9F" w:rsidRPr="004B6558">
              <w:rPr>
                <w:rFonts w:cstheme="minorHAnsi"/>
                <w:b/>
              </w:rPr>
              <w:t>101 COMMITTEE</w:t>
            </w:r>
          </w:p>
        </w:tc>
        <w:tc>
          <w:tcPr>
            <w:tcW w:w="5244" w:type="dxa"/>
            <w:gridSpan w:val="4"/>
          </w:tcPr>
          <w:p w14:paraId="5BAFBF03" w14:textId="77777777" w:rsidR="00D04B5A" w:rsidRPr="004B6558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lastRenderedPageBreak/>
              <w:t>Prof. Dr. Nedret KILIÇ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Biochemistry</w:t>
            </w:r>
            <w:proofErr w:type="spellEnd"/>
          </w:p>
          <w:p w14:paraId="59943B33" w14:textId="4E79D5C5" w:rsidR="00D720BD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Prof. Dr. Necla TÜLEK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Microbiology</w:t>
            </w:r>
            <w:proofErr w:type="spellEnd"/>
          </w:p>
          <w:p w14:paraId="65B69EB7" w14:textId="2F9CF155" w:rsidR="00D46A0A" w:rsidRDefault="00D46A0A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Prof. Dr. Gamze </w:t>
            </w:r>
            <w:proofErr w:type="spellStart"/>
            <w:r>
              <w:rPr>
                <w:rFonts w:cstheme="minorHAnsi"/>
              </w:rPr>
              <w:t>Yurdakan</w:t>
            </w:r>
            <w:proofErr w:type="spellEnd"/>
            <w:r>
              <w:rPr>
                <w:rFonts w:cstheme="minorHAnsi"/>
              </w:rPr>
              <w:t>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Pr="00745493">
              <w:rPr>
                <w:rFonts w:cstheme="minorHAnsi"/>
              </w:rPr>
              <w:t>Pathology</w:t>
            </w:r>
            <w:proofErr w:type="spellEnd"/>
          </w:p>
          <w:p w14:paraId="32E30E37" w14:textId="4BA520A2" w:rsidR="00366AB7" w:rsidRPr="00745493" w:rsidRDefault="00366AB7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Cem Hasan RAZİ- </w:t>
            </w:r>
            <w:proofErr w:type="spellStart"/>
            <w:r>
              <w:rPr>
                <w:rFonts w:cstheme="minorHAnsi"/>
              </w:rPr>
              <w:t>Pediatrics</w:t>
            </w:r>
            <w:proofErr w:type="spellEnd"/>
          </w:p>
          <w:p w14:paraId="05E1438C" w14:textId="2C23879B" w:rsidR="008E20B7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745493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c</w:t>
            </w:r>
            <w:proofErr w:type="spellEnd"/>
            <w:r w:rsidRPr="00745493">
              <w:rPr>
                <w:rFonts w:cstheme="minorHAnsi"/>
              </w:rPr>
              <w:t>. Prof. Dr</w:t>
            </w:r>
            <w:r w:rsidR="00D46A0A" w:rsidRPr="00745493">
              <w:rPr>
                <w:rFonts w:cstheme="minorHAnsi"/>
              </w:rPr>
              <w:t>.</w:t>
            </w:r>
            <w:r w:rsidRPr="00745493">
              <w:rPr>
                <w:rFonts w:cstheme="minorHAnsi"/>
              </w:rPr>
              <w:t xml:space="preserve"> Hale ÖKTEM- </w:t>
            </w:r>
            <w:proofErr w:type="spellStart"/>
            <w:r w:rsidRPr="00745493">
              <w:rPr>
                <w:rFonts w:cstheme="minorHAnsi"/>
              </w:rPr>
              <w:t>Anatomy</w:t>
            </w:r>
            <w:proofErr w:type="spellEnd"/>
            <w:r w:rsidRPr="00745493">
              <w:rPr>
                <w:rFonts w:cstheme="minorHAnsi"/>
              </w:rPr>
              <w:t xml:space="preserve"> </w:t>
            </w:r>
          </w:p>
          <w:p w14:paraId="6A16225E" w14:textId="33150010" w:rsidR="00E31111" w:rsidRPr="00745493" w:rsidRDefault="00E31111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t</w:t>
            </w:r>
            <w:proofErr w:type="spellEnd"/>
            <w:r w:rsidRPr="004B6558">
              <w:rPr>
                <w:rFonts w:cstheme="minorHAnsi"/>
              </w:rPr>
              <w:t xml:space="preserve">. Prof. </w:t>
            </w:r>
            <w:r w:rsidRPr="007D5321">
              <w:rPr>
                <w:rFonts w:cstheme="minorHAnsi"/>
              </w:rPr>
              <w:t xml:space="preserve">Dr. Gökşen Öz- </w:t>
            </w:r>
            <w:proofErr w:type="spellStart"/>
            <w:r w:rsidRPr="007D5321">
              <w:rPr>
                <w:rFonts w:cstheme="minorHAnsi"/>
              </w:rPr>
              <w:t>Medical</w:t>
            </w:r>
            <w:proofErr w:type="spellEnd"/>
            <w:r w:rsidRPr="007D5321">
              <w:rPr>
                <w:rFonts w:cstheme="minorHAnsi"/>
              </w:rPr>
              <w:t xml:space="preserve"> </w:t>
            </w:r>
            <w:proofErr w:type="spellStart"/>
            <w:r w:rsidRPr="007D5321">
              <w:rPr>
                <w:rFonts w:cstheme="minorHAnsi"/>
              </w:rPr>
              <w:t>Pharmacology</w:t>
            </w:r>
            <w:proofErr w:type="spellEnd"/>
          </w:p>
          <w:p w14:paraId="2DE9166C" w14:textId="4A21AC2B" w:rsidR="001C5C20" w:rsidRPr="004B6558" w:rsidRDefault="00A13CB0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t</w:t>
            </w:r>
            <w:proofErr w:type="spellEnd"/>
            <w:r w:rsidRPr="004B6558">
              <w:rPr>
                <w:rFonts w:cstheme="minorHAnsi"/>
              </w:rPr>
              <w:t xml:space="preserve">. Prof. </w:t>
            </w:r>
            <w:proofErr w:type="spellStart"/>
            <w:r w:rsidRPr="004B6558">
              <w:rPr>
                <w:rFonts w:cstheme="minorHAnsi"/>
              </w:rPr>
              <w:t>Dr</w:t>
            </w:r>
            <w:proofErr w:type="spellEnd"/>
            <w:r w:rsidR="001C5C20" w:rsidRPr="004B6558">
              <w:rPr>
                <w:rFonts w:cstheme="minorHAnsi"/>
              </w:rPr>
              <w:t xml:space="preserve"> Nuriye Ezgi BEKTUR AYKANAT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BB4DC7" w:rsidRPr="004B6558">
              <w:rPr>
                <w:rFonts w:cstheme="minorHAnsi"/>
              </w:rPr>
              <w:t>Histology</w:t>
            </w:r>
            <w:proofErr w:type="spellEnd"/>
            <w:r w:rsidR="00BB4DC7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and</w:t>
            </w:r>
            <w:proofErr w:type="spellEnd"/>
            <w:r w:rsidR="00BB4DC7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Embryology</w:t>
            </w:r>
            <w:proofErr w:type="spellEnd"/>
          </w:p>
          <w:p w14:paraId="620DE86D" w14:textId="08D6C691" w:rsidR="00BB7BE2" w:rsidRPr="004B6558" w:rsidRDefault="00A13CB0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t</w:t>
            </w:r>
            <w:proofErr w:type="spellEnd"/>
            <w:r w:rsidRPr="004B6558">
              <w:rPr>
                <w:rFonts w:cstheme="minorHAnsi"/>
              </w:rPr>
              <w:t xml:space="preserve">. Prof. </w:t>
            </w:r>
            <w:proofErr w:type="spellStart"/>
            <w:r w:rsidRPr="004B6558">
              <w:rPr>
                <w:rFonts w:cstheme="minorHAnsi"/>
              </w:rPr>
              <w:t>Dr</w:t>
            </w:r>
            <w:proofErr w:type="spellEnd"/>
            <w:r w:rsidR="00BB7BE2" w:rsidRPr="004B6558">
              <w:rPr>
                <w:rFonts w:cstheme="minorHAnsi"/>
              </w:rPr>
              <w:t xml:space="preserve"> Esin BODUROĞLU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BB4DC7" w:rsidRPr="004B6558">
              <w:rPr>
                <w:rFonts w:cstheme="minorHAnsi"/>
              </w:rPr>
              <w:t>Pathology</w:t>
            </w:r>
            <w:proofErr w:type="spellEnd"/>
          </w:p>
          <w:p w14:paraId="4A9A8A78" w14:textId="328C4D18" w:rsidR="001C5C20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t</w:t>
            </w:r>
            <w:proofErr w:type="spellEnd"/>
            <w:r w:rsidRPr="004B6558">
              <w:rPr>
                <w:rFonts w:cstheme="minorHAnsi"/>
              </w:rPr>
              <w:t>. Prof. Dr. Ali Doğan DURSUN-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Physiology</w:t>
            </w:r>
            <w:proofErr w:type="spellEnd"/>
          </w:p>
          <w:p w14:paraId="327BEADE" w14:textId="0D471AD6" w:rsidR="00E31111" w:rsidRPr="00366AB7" w:rsidRDefault="00366AB7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t</w:t>
            </w:r>
            <w:proofErr w:type="spellEnd"/>
            <w:r w:rsidRPr="004B6558">
              <w:rPr>
                <w:rFonts w:cstheme="minorHAnsi"/>
              </w:rPr>
              <w:t xml:space="preserve">. Prof. </w:t>
            </w:r>
            <w:r w:rsidRPr="00366AB7">
              <w:rPr>
                <w:rFonts w:cstheme="minorHAnsi"/>
              </w:rPr>
              <w:t>Dr. Canan ÇİÇEK DEMİR</w:t>
            </w:r>
            <w:r w:rsidR="00E31111" w:rsidRPr="00366AB7">
              <w:rPr>
                <w:rFonts w:cstheme="minorHAnsi"/>
              </w:rPr>
              <w:t>-</w:t>
            </w:r>
            <w:proofErr w:type="spellStart"/>
            <w:r w:rsidR="00E31111" w:rsidRPr="00366AB7">
              <w:rPr>
                <w:rFonts w:cstheme="minorHAnsi"/>
              </w:rPr>
              <w:t>Endocrinology</w:t>
            </w:r>
            <w:proofErr w:type="spellEnd"/>
          </w:p>
          <w:p w14:paraId="6A542A4F" w14:textId="7384AF84" w:rsidR="00D04B5A" w:rsidRPr="00366AB7" w:rsidRDefault="00366AB7" w:rsidP="00DB367F">
            <w:pPr>
              <w:jc w:val="both"/>
              <w:rPr>
                <w:rFonts w:cstheme="minorHAnsi"/>
              </w:rPr>
            </w:pPr>
            <w:proofErr w:type="spellStart"/>
            <w:r w:rsidRPr="00366AB7">
              <w:rPr>
                <w:rFonts w:cstheme="minorHAnsi"/>
              </w:rPr>
              <w:t>Asst</w:t>
            </w:r>
            <w:proofErr w:type="spellEnd"/>
            <w:r w:rsidRPr="00366AB7">
              <w:rPr>
                <w:rFonts w:cstheme="minorHAnsi"/>
              </w:rPr>
              <w:t>. Prof. Dr. Hakan YAKUPOĞLU</w:t>
            </w:r>
            <w:r w:rsidR="00E31111" w:rsidRPr="00366AB7">
              <w:rPr>
                <w:rFonts w:cstheme="minorHAnsi"/>
              </w:rPr>
              <w:t>-</w:t>
            </w:r>
            <w:proofErr w:type="spellStart"/>
            <w:r w:rsidR="00E31111" w:rsidRPr="00366AB7">
              <w:rPr>
                <w:rFonts w:cstheme="minorHAnsi"/>
              </w:rPr>
              <w:t>Neurosurgery</w:t>
            </w:r>
            <w:proofErr w:type="spellEnd"/>
          </w:p>
          <w:p w14:paraId="38065122" w14:textId="0E031429" w:rsidR="00E31111" w:rsidRDefault="00366AB7" w:rsidP="00DB367F">
            <w:pPr>
              <w:jc w:val="both"/>
              <w:rPr>
                <w:rFonts w:cstheme="minorHAnsi"/>
              </w:rPr>
            </w:pPr>
            <w:proofErr w:type="spellStart"/>
            <w:r w:rsidRPr="00366AB7">
              <w:rPr>
                <w:rFonts w:cstheme="minorHAnsi"/>
              </w:rPr>
              <w:t>Asst</w:t>
            </w:r>
            <w:proofErr w:type="spellEnd"/>
            <w:r w:rsidRPr="00366AB7">
              <w:rPr>
                <w:rFonts w:cstheme="minorHAnsi"/>
              </w:rPr>
              <w:t>. Prof. Dr. Ulaş SÖZENER</w:t>
            </w:r>
            <w:r w:rsidR="00E31111" w:rsidRPr="00366AB7">
              <w:rPr>
                <w:rFonts w:cstheme="minorHAnsi"/>
              </w:rPr>
              <w:t xml:space="preserve">-General </w:t>
            </w:r>
            <w:proofErr w:type="spellStart"/>
            <w:r w:rsidR="00E31111" w:rsidRPr="00366AB7">
              <w:rPr>
                <w:rFonts w:cstheme="minorHAnsi"/>
              </w:rPr>
              <w:t>Surgery</w:t>
            </w:r>
            <w:proofErr w:type="spellEnd"/>
          </w:p>
          <w:p w14:paraId="334B85F4" w14:textId="1EC2BB6C" w:rsidR="00366AB7" w:rsidRPr="004B6558" w:rsidRDefault="00366AB7" w:rsidP="00DB367F">
            <w:pPr>
              <w:jc w:val="both"/>
              <w:rPr>
                <w:rFonts w:cstheme="minorHAnsi"/>
              </w:rPr>
            </w:pPr>
          </w:p>
        </w:tc>
      </w:tr>
      <w:tr w:rsidR="00794C6B" w:rsidRPr="004B6558" w14:paraId="0664093D" w14:textId="77777777" w:rsidTr="00096553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4B655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4B655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4B655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 w:rsidR="00183ACC"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 w:rsidR="00183ACC">
              <w:rPr>
                <w:rFonts w:cstheme="minorHAnsi"/>
                <w:b/>
              </w:rPr>
              <w:t xml:space="preserve">AL </w:t>
            </w:r>
            <w:r w:rsidR="00CC7798">
              <w:rPr>
                <w:rFonts w:cstheme="minorHAnsi"/>
                <w:b/>
              </w:rPr>
              <w:t xml:space="preserve">LECTURE </w:t>
            </w:r>
            <w:r w:rsidR="00183ACC">
              <w:rPr>
                <w:rFonts w:cstheme="minorHAnsi"/>
                <w:b/>
              </w:rPr>
              <w:t>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4B6558" w:rsidRDefault="00183ACC" w:rsidP="00781C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PRACTICAL </w:t>
            </w:r>
            <w:r w:rsidR="00CC7798">
              <w:rPr>
                <w:rFonts w:cstheme="minorHAnsi"/>
                <w:b/>
              </w:rPr>
              <w:t xml:space="preserve">LECTURE </w:t>
            </w:r>
            <w:r>
              <w:rPr>
                <w:rFonts w:cstheme="minorHAnsi"/>
                <w:b/>
              </w:rPr>
              <w:t>TI</w:t>
            </w:r>
            <w:r w:rsidR="00CC3944"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992" w:type="dxa"/>
          </w:tcPr>
          <w:p w14:paraId="37D5211C" w14:textId="77777777" w:rsidR="00794C6B" w:rsidRPr="004B6558" w:rsidRDefault="00794C6B" w:rsidP="00977E62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</w:t>
            </w:r>
            <w:r w:rsidR="00977E62" w:rsidRPr="004B6558">
              <w:rPr>
                <w:rFonts w:cstheme="minorHAnsi"/>
                <w:b/>
              </w:rPr>
              <w:t>TAL TIME</w:t>
            </w:r>
          </w:p>
        </w:tc>
      </w:tr>
      <w:tr w:rsidR="007A1D0A" w:rsidRPr="004B6558" w14:paraId="16B79A01" w14:textId="77777777" w:rsidTr="00096553">
        <w:trPr>
          <w:trHeight w:val="429"/>
        </w:trPr>
        <w:tc>
          <w:tcPr>
            <w:tcW w:w="3823" w:type="dxa"/>
            <w:shd w:val="clear" w:color="auto" w:fill="auto"/>
          </w:tcPr>
          <w:p w14:paraId="46C32960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  <w:shd w:val="clear" w:color="auto" w:fill="auto"/>
          </w:tcPr>
          <w:p w14:paraId="481714E7" w14:textId="08C2FD82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889B145" w14:textId="15AD32B6" w:rsidR="007A1D0A" w:rsidRPr="00E31111" w:rsidRDefault="00B71534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626542" w14:textId="77777777" w:rsidR="007A1D0A" w:rsidRPr="00E31111" w:rsidRDefault="009A75C6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D3497F" w14:textId="585CDCB9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3</w:t>
            </w:r>
          </w:p>
        </w:tc>
      </w:tr>
      <w:tr w:rsidR="007A1D0A" w:rsidRPr="004B6558" w14:paraId="097C5FD9" w14:textId="77777777" w:rsidTr="00096553">
        <w:trPr>
          <w:trHeight w:val="417"/>
        </w:trPr>
        <w:tc>
          <w:tcPr>
            <w:tcW w:w="3823" w:type="dxa"/>
          </w:tcPr>
          <w:p w14:paraId="1C9BDE6C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0C76D2BB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6E44E890" w14:textId="0F5B7AC1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649AE115" w14:textId="77777777" w:rsidR="007A1D0A" w:rsidRPr="00E31111" w:rsidRDefault="009A75C6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24B9DDBD" w14:textId="485BB603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6</w:t>
            </w:r>
          </w:p>
        </w:tc>
      </w:tr>
      <w:tr w:rsidR="007A1D0A" w:rsidRPr="004B6558" w14:paraId="5185951B" w14:textId="77777777" w:rsidTr="00096553">
        <w:trPr>
          <w:trHeight w:val="202"/>
        </w:trPr>
        <w:tc>
          <w:tcPr>
            <w:tcW w:w="3823" w:type="dxa"/>
          </w:tcPr>
          <w:p w14:paraId="0375C68D" w14:textId="77777777" w:rsidR="007A1D0A" w:rsidRPr="00E31111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E31111">
              <w:rPr>
                <w:rFonts w:cstheme="minorHAnsi"/>
                <w:b/>
                <w:lang w:val="en-US"/>
              </w:rPr>
              <w:t>Mi</w:t>
            </w:r>
            <w:r w:rsidR="00204A36" w:rsidRPr="00E31111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3A957CA3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60C0FC80" w14:textId="0D368049" w:rsidR="007A1D0A" w:rsidRPr="00E31111" w:rsidRDefault="00B71534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6A39A8E" w14:textId="77777777" w:rsidR="007A1D0A" w:rsidRPr="00E31111" w:rsidRDefault="00C671E3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2D6D348B" w14:textId="6102723A" w:rsidR="007A1D0A" w:rsidRPr="00E31111" w:rsidRDefault="00E31111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2</w:t>
            </w:r>
          </w:p>
        </w:tc>
      </w:tr>
      <w:tr w:rsidR="007A1D0A" w:rsidRPr="004B6558" w14:paraId="0171F85D" w14:textId="77777777" w:rsidTr="00096553">
        <w:trPr>
          <w:trHeight w:val="214"/>
        </w:trPr>
        <w:tc>
          <w:tcPr>
            <w:tcW w:w="3823" w:type="dxa"/>
          </w:tcPr>
          <w:p w14:paraId="0CB61A22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7A7F4DAF" w:rsidR="007A1D0A" w:rsidRPr="00E31111" w:rsidRDefault="005E4915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6705DEC8" w14:textId="77777777" w:rsidR="007A1D0A" w:rsidRPr="00E31111" w:rsidRDefault="009A75C6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40818F" w14:textId="6556E8F0" w:rsidR="007A1D0A" w:rsidRPr="00E31111" w:rsidRDefault="005E4915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30B74229" w14:textId="34B4F3D4" w:rsidR="007A1D0A" w:rsidRPr="00E31111" w:rsidRDefault="005E4915" w:rsidP="00781CBB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10</w:t>
            </w:r>
          </w:p>
        </w:tc>
      </w:tr>
      <w:tr w:rsidR="009A75C6" w:rsidRPr="004B6558" w14:paraId="7DB69DE6" w14:textId="77777777" w:rsidTr="00096553">
        <w:trPr>
          <w:trHeight w:val="402"/>
        </w:trPr>
        <w:tc>
          <w:tcPr>
            <w:tcW w:w="3823" w:type="dxa"/>
          </w:tcPr>
          <w:p w14:paraId="0C51B69E" w14:textId="7A4A87F1" w:rsidR="009A75C6" w:rsidRPr="00E31111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E31111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2F4EB562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2A3071C3" w14:textId="26257C56" w:rsidR="009A75C6" w:rsidRPr="00E31111" w:rsidRDefault="00B71534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F890B87" w14:textId="77777777" w:rsidR="009A75C6" w:rsidRPr="00E31111" w:rsidRDefault="009A75C6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678BEAAB" w14:textId="51FF0F78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8</w:t>
            </w:r>
          </w:p>
        </w:tc>
      </w:tr>
      <w:tr w:rsidR="009A75C6" w:rsidRPr="004B6558" w14:paraId="7883E09B" w14:textId="77777777" w:rsidTr="00096553">
        <w:trPr>
          <w:trHeight w:val="417"/>
        </w:trPr>
        <w:tc>
          <w:tcPr>
            <w:tcW w:w="3823" w:type="dxa"/>
          </w:tcPr>
          <w:p w14:paraId="61D48374" w14:textId="66F3F175" w:rsidR="009A75C6" w:rsidRPr="00E31111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E31111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14:paraId="30C3DF92" w14:textId="7E227647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14:paraId="6564A320" w14:textId="02C51F3A" w:rsidR="009A75C6" w:rsidRPr="00E31111" w:rsidRDefault="00DB367F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60D30094" w14:textId="77777777" w:rsidR="009A75C6" w:rsidRPr="00E31111" w:rsidRDefault="00DB291D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19CA1492" w14:textId="07247049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17</w:t>
            </w:r>
          </w:p>
        </w:tc>
      </w:tr>
      <w:tr w:rsidR="009A75C6" w:rsidRPr="004B6558" w14:paraId="7DD0F348" w14:textId="77777777" w:rsidTr="00096553">
        <w:trPr>
          <w:trHeight w:val="417"/>
        </w:trPr>
        <w:tc>
          <w:tcPr>
            <w:tcW w:w="3823" w:type="dxa"/>
          </w:tcPr>
          <w:p w14:paraId="5DCA42FD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General Surgery</w:t>
            </w:r>
          </w:p>
          <w:p w14:paraId="3378D55A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D9DB7AF" w14:textId="325FAD39" w:rsidR="009A75C6" w:rsidRPr="00E31111" w:rsidRDefault="00B71534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69C942E" w14:textId="77777777" w:rsidR="009A75C6" w:rsidRPr="00E31111" w:rsidRDefault="009A75C6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FEDA039" w14:textId="6B1C1B8C" w:rsidR="009A75C6" w:rsidRPr="00E31111" w:rsidRDefault="005E4915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7A2879AE" w14:textId="1B8539F4" w:rsidR="009A75C6" w:rsidRPr="00E31111" w:rsidRDefault="00B71534" w:rsidP="00B71534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</w:t>
            </w:r>
          </w:p>
        </w:tc>
      </w:tr>
      <w:tr w:rsidR="009A75C6" w:rsidRPr="004B6558" w14:paraId="19A55C81" w14:textId="77777777" w:rsidTr="00096553">
        <w:trPr>
          <w:trHeight w:val="417"/>
        </w:trPr>
        <w:tc>
          <w:tcPr>
            <w:tcW w:w="3823" w:type="dxa"/>
          </w:tcPr>
          <w:p w14:paraId="2043C92E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7E229DD6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14:paraId="24C1C493" w14:textId="77777777" w:rsidR="009A75C6" w:rsidRPr="00E31111" w:rsidRDefault="004B3AEF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89F0E6C" w14:textId="77777777" w:rsidR="009A75C6" w:rsidRPr="00E31111" w:rsidRDefault="004B3AEF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48F928F7" w14:textId="15BB8797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12</w:t>
            </w:r>
          </w:p>
        </w:tc>
      </w:tr>
      <w:tr w:rsidR="009A75C6" w:rsidRPr="004B6558" w14:paraId="2F70D4B0" w14:textId="77777777" w:rsidTr="00096553">
        <w:trPr>
          <w:trHeight w:val="417"/>
        </w:trPr>
        <w:tc>
          <w:tcPr>
            <w:tcW w:w="3823" w:type="dxa"/>
          </w:tcPr>
          <w:p w14:paraId="77DA935B" w14:textId="3A0E9B0C" w:rsidR="009A75C6" w:rsidRPr="00E31111" w:rsidRDefault="00B71534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Endocrinology</w:t>
            </w:r>
          </w:p>
          <w:p w14:paraId="175409BD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0E065EEC" w14:textId="74572EA1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25742D3F" w14:textId="77777777" w:rsidR="009A75C6" w:rsidRPr="00E31111" w:rsidRDefault="00331597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4F8957D" w14:textId="01B61716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7F8BC0CF" w14:textId="3FE69D54" w:rsidR="009A75C6" w:rsidRPr="00E31111" w:rsidRDefault="00E31111" w:rsidP="009A75C6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6</w:t>
            </w:r>
          </w:p>
        </w:tc>
      </w:tr>
      <w:tr w:rsidR="00E31111" w:rsidRPr="004B6558" w14:paraId="617D5B1D" w14:textId="77777777" w:rsidTr="00096553">
        <w:trPr>
          <w:trHeight w:val="417"/>
        </w:trPr>
        <w:tc>
          <w:tcPr>
            <w:tcW w:w="3823" w:type="dxa"/>
          </w:tcPr>
          <w:p w14:paraId="05B91F68" w14:textId="0580B7E3" w:rsidR="00E31111" w:rsidRPr="00E31111" w:rsidRDefault="00E31111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Neurosurgery</w:t>
            </w:r>
          </w:p>
        </w:tc>
        <w:tc>
          <w:tcPr>
            <w:tcW w:w="1559" w:type="dxa"/>
          </w:tcPr>
          <w:p w14:paraId="29F69074" w14:textId="361B3198" w:rsidR="00E31111" w:rsidRPr="00E31111" w:rsidRDefault="00E31111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73108A67" w14:textId="4C4A5B8D" w:rsidR="00E31111" w:rsidRPr="00E31111" w:rsidRDefault="00E31111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5C9A9092" w14:textId="5BA70710" w:rsidR="00E31111" w:rsidRPr="00E31111" w:rsidRDefault="00E31111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30A91452" w14:textId="31C6DEA9" w:rsidR="00E31111" w:rsidRPr="00E31111" w:rsidRDefault="00E31111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66AB7" w:rsidRPr="004B6558" w14:paraId="6DF6092C" w14:textId="77777777" w:rsidTr="00096553">
        <w:trPr>
          <w:trHeight w:val="417"/>
        </w:trPr>
        <w:tc>
          <w:tcPr>
            <w:tcW w:w="3823" w:type="dxa"/>
          </w:tcPr>
          <w:p w14:paraId="2D64AB03" w14:textId="0F7778A6" w:rsidR="00366AB7" w:rsidRPr="00E31111" w:rsidRDefault="00366AB7" w:rsidP="009A75C6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Pediatry</w:t>
            </w:r>
            <w:proofErr w:type="spellEnd"/>
          </w:p>
        </w:tc>
        <w:tc>
          <w:tcPr>
            <w:tcW w:w="1559" w:type="dxa"/>
          </w:tcPr>
          <w:p w14:paraId="0A015887" w14:textId="755C343F" w:rsidR="00366AB7" w:rsidRDefault="00366AB7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70ADDCA0" w14:textId="6D4D3AB6" w:rsidR="00366AB7" w:rsidRDefault="00366AB7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58F5DF0F" w14:textId="46D252A0" w:rsidR="00366AB7" w:rsidRDefault="00366AB7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6B7B22E1" w14:textId="0DB89D5E" w:rsidR="00366AB7" w:rsidRDefault="00366AB7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E4915" w:rsidRPr="004B6558" w14:paraId="7775B4A7" w14:textId="77777777" w:rsidTr="00096553">
        <w:trPr>
          <w:trHeight w:val="417"/>
        </w:trPr>
        <w:tc>
          <w:tcPr>
            <w:tcW w:w="3823" w:type="dxa"/>
          </w:tcPr>
          <w:p w14:paraId="69A41A64" w14:textId="77777777" w:rsidR="005E4915" w:rsidRPr="00E31111" w:rsidRDefault="005E4915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247D9FAF" w:rsidR="005E4915" w:rsidRPr="00E31111" w:rsidRDefault="00E31111" w:rsidP="00366AB7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6</w:t>
            </w:r>
            <w:r w:rsidR="00366AB7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184E6525" w14:textId="1661FDA2" w:rsidR="005E4915" w:rsidRPr="00E31111" w:rsidRDefault="00E31111" w:rsidP="005E4915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128AFB62" w14:textId="23A49072" w:rsidR="005E4915" w:rsidRPr="00E31111" w:rsidRDefault="00E31111" w:rsidP="005E4915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78DAA841" w14:textId="48F7CB45" w:rsidR="005E4915" w:rsidRPr="00E31111" w:rsidRDefault="00DB367F" w:rsidP="00366AB7">
            <w:pPr>
              <w:jc w:val="center"/>
              <w:rPr>
                <w:rFonts w:cstheme="minorHAnsi"/>
              </w:rPr>
            </w:pPr>
            <w:r w:rsidRPr="00E31111">
              <w:rPr>
                <w:rFonts w:cstheme="minorHAnsi"/>
              </w:rPr>
              <w:t>6</w:t>
            </w:r>
            <w:r w:rsidR="00366AB7">
              <w:rPr>
                <w:rFonts w:cstheme="minorHAnsi"/>
              </w:rPr>
              <w:t>9</w:t>
            </w:r>
          </w:p>
        </w:tc>
      </w:tr>
    </w:tbl>
    <w:p w14:paraId="79A0725C" w14:textId="77777777" w:rsidR="007A1D0A" w:rsidRPr="004B6558" w:rsidRDefault="007A1D0A" w:rsidP="00794C6B">
      <w:pPr>
        <w:rPr>
          <w:rFonts w:cstheme="minorHAns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906"/>
        <w:gridCol w:w="4161"/>
      </w:tblGrid>
      <w:tr w:rsidR="007148FC" w:rsidRPr="004B6558" w14:paraId="4BB327FE" w14:textId="77777777" w:rsidTr="00096553">
        <w:trPr>
          <w:trHeight w:val="255"/>
        </w:trPr>
        <w:tc>
          <w:tcPr>
            <w:tcW w:w="4906" w:type="dxa"/>
          </w:tcPr>
          <w:p w14:paraId="1B5031D4" w14:textId="3A9EF7F2" w:rsidR="007148FC" w:rsidRPr="004B6558" w:rsidRDefault="005E4915" w:rsidP="00794C6B">
            <w:pPr>
              <w:rPr>
                <w:rFonts w:cstheme="minorHAnsi"/>
                <w:b/>
              </w:rPr>
            </w:pPr>
            <w:r w:rsidRPr="005E4915">
              <w:rPr>
                <w:rFonts w:cstheme="minorHAnsi"/>
                <w:b/>
              </w:rPr>
              <w:t xml:space="preserve">Advisor </w:t>
            </w:r>
            <w:proofErr w:type="spellStart"/>
            <w:r w:rsidRPr="005E4915">
              <w:rPr>
                <w:rFonts w:cstheme="minorHAnsi"/>
                <w:b/>
              </w:rPr>
              <w:t>Visit</w:t>
            </w:r>
            <w:proofErr w:type="spellEnd"/>
          </w:p>
        </w:tc>
        <w:tc>
          <w:tcPr>
            <w:tcW w:w="4161" w:type="dxa"/>
          </w:tcPr>
          <w:p w14:paraId="6E9455F9" w14:textId="66B94A79" w:rsidR="007148FC" w:rsidRPr="004B6558" w:rsidRDefault="00B71534" w:rsidP="00B7153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4B6558" w:rsidRDefault="007148FC" w:rsidP="007332C4">
      <w:pPr>
        <w:spacing w:after="0"/>
        <w:rPr>
          <w:rFonts w:cstheme="minorHAns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5"/>
        <w:gridCol w:w="3117"/>
        <w:gridCol w:w="3685"/>
      </w:tblGrid>
      <w:tr w:rsidR="00794C6B" w:rsidRPr="004B6558" w14:paraId="5CDCA586" w14:textId="77777777" w:rsidTr="00096553">
        <w:trPr>
          <w:trHeight w:val="271"/>
        </w:trPr>
        <w:tc>
          <w:tcPr>
            <w:tcW w:w="9067" w:type="dxa"/>
            <w:gridSpan w:val="3"/>
          </w:tcPr>
          <w:p w14:paraId="59D1B369" w14:textId="6767DD17" w:rsidR="00794C6B" w:rsidRPr="004B6558" w:rsidRDefault="00CF08C9" w:rsidP="00CF08C9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CONTENT OF THE MED </w:t>
            </w:r>
            <w:r w:rsidR="005E4915">
              <w:rPr>
                <w:rFonts w:cstheme="minorHAnsi"/>
                <w:b/>
              </w:rPr>
              <w:t>3</w:t>
            </w:r>
            <w:r w:rsidR="00B71534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4B6558" w14:paraId="46510245" w14:textId="77777777" w:rsidTr="00096553">
        <w:trPr>
          <w:trHeight w:val="1026"/>
        </w:trPr>
        <w:tc>
          <w:tcPr>
            <w:tcW w:w="9067" w:type="dxa"/>
            <w:gridSpan w:val="3"/>
          </w:tcPr>
          <w:p w14:paraId="17C6F27A" w14:textId="7A396DB4" w:rsidR="001168A8" w:rsidRPr="004B6558" w:rsidRDefault="00DF5326" w:rsidP="00B71534">
            <w:pPr>
              <w:jc w:val="both"/>
              <w:rPr>
                <w:rFonts w:cstheme="minorHAnsi"/>
                <w:b/>
              </w:rPr>
            </w:pPr>
            <w:proofErr w:type="spellStart"/>
            <w:r w:rsidRPr="00DF5326">
              <w:rPr>
                <w:rFonts w:cstheme="minorHAnsi"/>
                <w:shd w:val="clear" w:color="auto" w:fill="FFFFFF"/>
              </w:rPr>
              <w:t>Anatomy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histology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development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suprarenal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anatomy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diseases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Congenital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&amp;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abnormalities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Classification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effecting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Parathormone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vitamin D,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calcitonin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calcium-phosphate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homeostasis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disorders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cortex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medulla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diseases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Physiology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Disorders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&amp;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cortex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medulla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Multiple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gonadal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pathologies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Oral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contraseptives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Regulation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blood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glucose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level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Control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food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intake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Metabolism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Fat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cells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obesity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Pharmacology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Drugs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used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hypocalcemia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hypercalcemia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Insulin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oral anti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diabetics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Glucocorticoids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ACTH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mineralocorticoids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Pathologies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lastRenderedPageBreak/>
              <w:t>hypophysis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Growth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physiology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Diabetus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mellitus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Neuroendocrine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Amiloidosis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Biostatistical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sampling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regression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studies</w:t>
            </w:r>
            <w:proofErr w:type="spellEnd"/>
          </w:p>
        </w:tc>
      </w:tr>
      <w:tr w:rsidR="00794C6B" w:rsidRPr="004B6558" w14:paraId="64B9C47F" w14:textId="77777777" w:rsidTr="00096553">
        <w:trPr>
          <w:trHeight w:val="256"/>
        </w:trPr>
        <w:tc>
          <w:tcPr>
            <w:tcW w:w="9067" w:type="dxa"/>
            <w:gridSpan w:val="3"/>
          </w:tcPr>
          <w:p w14:paraId="2CD0E3A4" w14:textId="7B99799E" w:rsidR="00794C6B" w:rsidRPr="004B6558" w:rsidRDefault="00794C6B" w:rsidP="00CF08C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B6558">
              <w:rPr>
                <w:rFonts w:cstheme="minorHAnsi"/>
                <w:b/>
              </w:rPr>
              <w:lastRenderedPageBreak/>
              <w:t xml:space="preserve">MED </w:t>
            </w:r>
            <w:r w:rsidR="005E4915">
              <w:rPr>
                <w:rFonts w:cstheme="minorHAnsi"/>
                <w:b/>
              </w:rPr>
              <w:t>3</w:t>
            </w:r>
            <w:r w:rsidR="00B71534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F08C9" w:rsidRPr="004B6558">
              <w:rPr>
                <w:rFonts w:cstheme="minorHAnsi"/>
                <w:b/>
              </w:rPr>
              <w:t>COMMITTEE AIM</w:t>
            </w:r>
          </w:p>
        </w:tc>
      </w:tr>
      <w:tr w:rsidR="00794C6B" w:rsidRPr="004B6558" w14:paraId="5375D350" w14:textId="77777777" w:rsidTr="00096553">
        <w:trPr>
          <w:trHeight w:val="770"/>
        </w:trPr>
        <w:tc>
          <w:tcPr>
            <w:tcW w:w="9067" w:type="dxa"/>
            <w:gridSpan w:val="3"/>
          </w:tcPr>
          <w:p w14:paraId="2B14AE77" w14:textId="0D3DB919" w:rsidR="00933EB7" w:rsidRPr="004B6558" w:rsidRDefault="00B71534" w:rsidP="00A3019C">
            <w:pPr>
              <w:jc w:val="both"/>
              <w:rPr>
                <w:rFonts w:cstheme="minorHAnsi"/>
                <w:b/>
              </w:rPr>
            </w:pP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give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information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about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development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structure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functions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endocrine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etiopathogenesis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pathology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symptoms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findings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disorders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related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this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its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prevention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diagnosis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treatment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principles</w:t>
            </w:r>
            <w:proofErr w:type="spellEnd"/>
            <w:r w:rsidRPr="00B71534">
              <w:rPr>
                <w:rFonts w:cstheme="minorHAnsi"/>
              </w:rPr>
              <w:t xml:space="preserve">; </w:t>
            </w: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provide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basic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skills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for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endocrine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</w:p>
        </w:tc>
      </w:tr>
      <w:tr w:rsidR="00794C6B" w:rsidRPr="004B6558" w14:paraId="12C1A9EC" w14:textId="77777777" w:rsidTr="00096553">
        <w:trPr>
          <w:trHeight w:val="271"/>
        </w:trPr>
        <w:tc>
          <w:tcPr>
            <w:tcW w:w="9067" w:type="dxa"/>
            <w:gridSpan w:val="3"/>
          </w:tcPr>
          <w:p w14:paraId="6A3873DC" w14:textId="70960051" w:rsidR="00794C6B" w:rsidRPr="004B6558" w:rsidRDefault="00794C6B" w:rsidP="00F1279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5E4915">
              <w:rPr>
                <w:rFonts w:cstheme="minorHAnsi"/>
                <w:b/>
              </w:rPr>
              <w:t>3</w:t>
            </w:r>
            <w:r w:rsidR="00961307">
              <w:rPr>
                <w:rFonts w:cstheme="minorHAnsi"/>
                <w:b/>
              </w:rPr>
              <w:t>05</w:t>
            </w:r>
            <w:r w:rsidR="00F1279A" w:rsidRPr="004B655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B71534" w:rsidRPr="004B6558" w14:paraId="17384174" w14:textId="77777777" w:rsidTr="00096553">
        <w:trPr>
          <w:trHeight w:val="836"/>
        </w:trPr>
        <w:tc>
          <w:tcPr>
            <w:tcW w:w="9067" w:type="dxa"/>
            <w:gridSpan w:val="3"/>
          </w:tcPr>
          <w:p w14:paraId="441A9D54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anatomical structures and their relation in endocrine system and recognizes them in cadavers and models.</w:t>
            </w:r>
          </w:p>
          <w:p w14:paraId="4C127BC0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3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mechanisms of hormones belonging to endocrine system, defines growth physiology and metabolism related factors.</w:t>
            </w:r>
          </w:p>
          <w:p w14:paraId="7C226597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structural properties of hormones, biosynthesis and action mechanisms synthesized in different endocrine organs.</w:t>
            </w:r>
          </w:p>
          <w:p w14:paraId="4EA040D3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fine structure and development of endocrine organs.</w:t>
            </w:r>
          </w:p>
          <w:p w14:paraId="74E3B8F0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relationship between the endocrine and nervous system, explains the physiological effects of hormones.</w:t>
            </w:r>
          </w:p>
          <w:p w14:paraId="5F3ACAAB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hormones effective on growth.</w:t>
            </w:r>
          </w:p>
          <w:p w14:paraId="6D7DE925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regulation of blood glucose level.</w:t>
            </w:r>
          </w:p>
          <w:p w14:paraId="12662748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Explains the secretions of endocrine pancreas.</w:t>
            </w:r>
          </w:p>
          <w:p w14:paraId="73FDABED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hormones of adrenal gland and their systemic effects.</w:t>
            </w:r>
          </w:p>
          <w:p w14:paraId="65B99AD5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hormones important in calcium phosphate metabolism and their effecting mechanisms.</w:t>
            </w:r>
          </w:p>
          <w:p w14:paraId="1C75C169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effects of thyroid hormones on growth and metabolism.</w:t>
            </w:r>
          </w:p>
          <w:p w14:paraId="6C899F6D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Explains the hormones secreted from adipose tissue and their effects.</w:t>
            </w:r>
          </w:p>
          <w:p w14:paraId="76B600F8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hanging="3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Recognizes the endocrine glands and the diseases/syndromes occurring in these regions.</w:t>
            </w:r>
          </w:p>
          <w:p w14:paraId="3F502B58" w14:textId="77777777" w:rsidR="00B71534" w:rsidRPr="00096553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hanging="3"/>
              <w:jc w:val="both"/>
              <w:rPr>
                <w:rFonts w:cstheme="minorHAnsi"/>
                <w:lang w:val="en-GB"/>
              </w:rPr>
            </w:pPr>
            <w:r w:rsidRPr="00096553">
              <w:rPr>
                <w:rFonts w:cstheme="minorHAnsi"/>
                <w:lang w:val="en-GB"/>
              </w:rPr>
              <w:t>Defines and distinguishes the pharmacology and pharmacokinetic properties of hormones.</w:t>
            </w:r>
          </w:p>
          <w:p w14:paraId="16F57FCB" w14:textId="0E2FC6EB" w:rsidR="00B71534" w:rsidRDefault="00B71534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r w:rsidRPr="00096553">
              <w:rPr>
                <w:rFonts w:cstheme="minorHAnsi"/>
                <w:lang w:val="en-GB"/>
              </w:rPr>
              <w:t>Describes the developmental disorders of diabetes and diseases occurred in children.</w:t>
            </w:r>
          </w:p>
          <w:p w14:paraId="649A386A" w14:textId="6A5E01FD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Satetes</w:t>
            </w:r>
            <w:proofErr w:type="spellEnd"/>
            <w:r>
              <w:rPr>
                <w:rFonts w:cstheme="minorHAnsi"/>
                <w:lang w:val="en-GB"/>
              </w:rPr>
              <w:t xml:space="preserve"> the association of diabetes with infectious diseases, and explain the mechanism.</w:t>
            </w:r>
          </w:p>
          <w:p w14:paraId="70DC274C" w14:textId="24F1FA38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thyroid developmental disorders and functional diseases.</w:t>
            </w:r>
          </w:p>
          <w:p w14:paraId="48DC7111" w14:textId="6AA511F5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 xml:space="preserve">Defines thyroid </w:t>
            </w:r>
            <w:proofErr w:type="spellStart"/>
            <w:r w:rsidRPr="00096553">
              <w:rPr>
                <w:rFonts w:eastAsia="Times New Roman" w:cstheme="minorHAnsi"/>
                <w:lang w:val="en-GB" w:eastAsia="tr-TR"/>
              </w:rPr>
              <w:t>tumors</w:t>
            </w:r>
            <w:proofErr w:type="spellEnd"/>
            <w:r w:rsidRPr="00096553">
              <w:rPr>
                <w:rFonts w:eastAsia="Times New Roman" w:cstheme="minorHAnsi"/>
                <w:lang w:val="en-GB" w:eastAsia="tr-TR"/>
              </w:rPr>
              <w:t xml:space="preserve"> and explains their prognostic factors.</w:t>
            </w:r>
          </w:p>
          <w:p w14:paraId="4BEA66BA" w14:textId="76B9C7CC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 xml:space="preserve">Defines parathyroid dysfunctions and </w:t>
            </w:r>
            <w:proofErr w:type="spellStart"/>
            <w:r w:rsidRPr="00096553">
              <w:rPr>
                <w:rFonts w:eastAsia="Times New Roman" w:cstheme="minorHAnsi"/>
                <w:lang w:val="en-GB" w:eastAsia="tr-TR"/>
              </w:rPr>
              <w:t>tumors</w:t>
            </w:r>
            <w:proofErr w:type="spellEnd"/>
            <w:r w:rsidRPr="00096553">
              <w:rPr>
                <w:rFonts w:eastAsia="Times New Roman" w:cstheme="minorHAnsi"/>
                <w:lang w:val="en-GB" w:eastAsia="tr-TR"/>
              </w:rPr>
              <w:t>. Explain the effects of parathyroid dysfunctions on other endocrine organs and non-endocrine organ systems.</w:t>
            </w:r>
          </w:p>
          <w:p w14:paraId="7A73C755" w14:textId="724DE125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the development mechanism and physiopathology of diabetes, describes the effects of diabetes on tissues and organs.</w:t>
            </w:r>
          </w:p>
          <w:p w14:paraId="46B2F8F2" w14:textId="5936553C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tumoral and nontumoral diseases developing in the pituitary.</w:t>
            </w:r>
          </w:p>
          <w:p w14:paraId="5CCAF314" w14:textId="577F8179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 xml:space="preserve">Defines functional disorders of adrenal cortex and medulla and explains the characteristics of </w:t>
            </w:r>
            <w:proofErr w:type="spellStart"/>
            <w:r w:rsidRPr="00096553">
              <w:rPr>
                <w:rFonts w:eastAsia="Times New Roman" w:cstheme="minorHAnsi"/>
                <w:lang w:val="en-GB" w:eastAsia="tr-TR"/>
              </w:rPr>
              <w:t>tumors</w:t>
            </w:r>
            <w:proofErr w:type="spellEnd"/>
            <w:r w:rsidRPr="00096553">
              <w:rPr>
                <w:rFonts w:eastAsia="Times New Roman" w:cstheme="minorHAnsi"/>
                <w:lang w:val="en-GB" w:eastAsia="tr-TR"/>
              </w:rPr>
              <w:t>.</w:t>
            </w:r>
          </w:p>
          <w:p w14:paraId="7470674F" w14:textId="79FA6B5B" w:rsidR="00096553" w:rsidRPr="00B71534" w:rsidRDefault="00096553" w:rsidP="00B71534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B71534" w:rsidRPr="004B6558" w14:paraId="122450E5" w14:textId="77777777" w:rsidTr="00096553">
        <w:trPr>
          <w:trHeight w:val="127"/>
        </w:trPr>
        <w:tc>
          <w:tcPr>
            <w:tcW w:w="9067" w:type="dxa"/>
            <w:gridSpan w:val="3"/>
          </w:tcPr>
          <w:p w14:paraId="325D3AC6" w14:textId="188BC6E6" w:rsidR="00B71534" w:rsidRPr="004B6558" w:rsidRDefault="00B71534" w:rsidP="00B71534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RECOMMENDED BOOKS</w:t>
            </w:r>
          </w:p>
          <w:p w14:paraId="253186DF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Atlas of </w:t>
            </w:r>
            <w:proofErr w:type="spellStart"/>
            <w:r w:rsidRPr="00B71534">
              <w:rPr>
                <w:rFonts w:cstheme="minorHAnsi"/>
              </w:rPr>
              <w:t>human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anatomy</w:t>
            </w:r>
            <w:proofErr w:type="spellEnd"/>
            <w:r w:rsidRPr="00B71534">
              <w:rPr>
                <w:rFonts w:cstheme="minorHAnsi"/>
              </w:rPr>
              <w:t xml:space="preserve"> / |c Frank H. </w:t>
            </w:r>
            <w:proofErr w:type="spellStart"/>
            <w:r w:rsidRPr="00B71534">
              <w:rPr>
                <w:rFonts w:cstheme="minorHAnsi"/>
              </w:rPr>
              <w:t>Netter</w:t>
            </w:r>
            <w:proofErr w:type="spellEnd"/>
            <w:r w:rsidRPr="00B71534">
              <w:rPr>
                <w:rFonts w:cstheme="minorHAnsi"/>
              </w:rPr>
              <w:t xml:space="preserve">, MD; </w:t>
            </w:r>
            <w:proofErr w:type="spellStart"/>
            <w:r w:rsidRPr="00B71534">
              <w:rPr>
                <w:rFonts w:cstheme="minorHAnsi"/>
              </w:rPr>
              <w:t>consulting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editors</w:t>
            </w:r>
            <w:proofErr w:type="spellEnd"/>
            <w:r w:rsidRPr="00B71534">
              <w:rPr>
                <w:rFonts w:cstheme="minorHAnsi"/>
              </w:rPr>
              <w:t xml:space="preserve"> Carlos A. </w:t>
            </w:r>
            <w:proofErr w:type="spellStart"/>
            <w:r w:rsidRPr="00B71534">
              <w:rPr>
                <w:rFonts w:cstheme="minorHAnsi"/>
              </w:rPr>
              <w:t>Machado</w:t>
            </w:r>
            <w:proofErr w:type="spellEnd"/>
            <w:r w:rsidRPr="00B71534">
              <w:rPr>
                <w:rFonts w:cstheme="minorHAnsi"/>
              </w:rPr>
              <w:t xml:space="preserve">; </w:t>
            </w:r>
            <w:proofErr w:type="spellStart"/>
            <w:r w:rsidRPr="00B71534">
              <w:rPr>
                <w:rFonts w:cstheme="minorHAnsi"/>
              </w:rPr>
              <w:t>lead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editor</w:t>
            </w:r>
            <w:proofErr w:type="spellEnd"/>
            <w:r w:rsidRPr="00B71534">
              <w:rPr>
                <w:rFonts w:cstheme="minorHAnsi"/>
              </w:rPr>
              <w:t xml:space="preserve"> John T. </w:t>
            </w:r>
            <w:proofErr w:type="spellStart"/>
            <w:r w:rsidRPr="00B71534">
              <w:rPr>
                <w:rFonts w:cstheme="minorHAnsi"/>
              </w:rPr>
              <w:t>Hansen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Brion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Benninger</w:t>
            </w:r>
            <w:proofErr w:type="spellEnd"/>
            <w:r w:rsidRPr="00B71534">
              <w:rPr>
                <w:rFonts w:cstheme="minorHAnsi"/>
              </w:rPr>
              <w:t xml:space="preserve">, Jennifer </w:t>
            </w:r>
            <w:proofErr w:type="spellStart"/>
            <w:r w:rsidRPr="00B71534">
              <w:rPr>
                <w:rFonts w:cstheme="minorHAnsi"/>
              </w:rPr>
              <w:t>Brueckner-Collins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Todd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Hoagland</w:t>
            </w:r>
            <w:proofErr w:type="spellEnd"/>
            <w:r w:rsidRPr="00B71534">
              <w:rPr>
                <w:rFonts w:cstheme="minorHAnsi"/>
              </w:rPr>
              <w:t xml:space="preserve">, R. </w:t>
            </w:r>
            <w:proofErr w:type="spellStart"/>
            <w:r w:rsidRPr="00B71534">
              <w:rPr>
                <w:rFonts w:cstheme="minorHAnsi"/>
              </w:rPr>
              <w:t>Shane</w:t>
            </w:r>
            <w:proofErr w:type="spellEnd"/>
            <w:r w:rsidRPr="00B71534">
              <w:rPr>
                <w:rFonts w:cstheme="minorHAnsi"/>
              </w:rPr>
              <w:t xml:space="preserve"> Tubbs,2018</w:t>
            </w:r>
          </w:p>
          <w:p w14:paraId="780FE9EE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Gray's</w:t>
            </w:r>
            <w:proofErr w:type="spellEnd"/>
            <w:r w:rsidRPr="00B71534">
              <w:rPr>
                <w:rFonts w:cstheme="minorHAnsi"/>
              </w:rPr>
              <w:t xml:space="preserve"> atlas of </w:t>
            </w:r>
            <w:proofErr w:type="spellStart"/>
            <w:r w:rsidRPr="00B71534">
              <w:rPr>
                <w:rFonts w:cstheme="minorHAnsi"/>
              </w:rPr>
              <w:t>anatomy</w:t>
            </w:r>
            <w:proofErr w:type="spellEnd"/>
            <w:r w:rsidRPr="00B71534">
              <w:rPr>
                <w:rFonts w:cstheme="minorHAnsi"/>
              </w:rPr>
              <w:t xml:space="preserve"> / Richard L. </w:t>
            </w:r>
            <w:proofErr w:type="spellStart"/>
            <w:r w:rsidRPr="00B71534">
              <w:rPr>
                <w:rFonts w:cstheme="minorHAnsi"/>
              </w:rPr>
              <w:t>Drake</w:t>
            </w:r>
            <w:proofErr w:type="spellEnd"/>
            <w:r w:rsidRPr="00B71534">
              <w:rPr>
                <w:rFonts w:cstheme="minorHAnsi"/>
              </w:rPr>
              <w:t xml:space="preserve">, A. </w:t>
            </w:r>
            <w:proofErr w:type="spellStart"/>
            <w:r w:rsidRPr="00B71534">
              <w:rPr>
                <w:rFonts w:cstheme="minorHAnsi"/>
              </w:rPr>
              <w:t>Wayne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Vogl</w:t>
            </w:r>
            <w:proofErr w:type="spellEnd"/>
            <w:r w:rsidRPr="00B71534">
              <w:rPr>
                <w:rFonts w:cstheme="minorHAnsi"/>
              </w:rPr>
              <w:t xml:space="preserve">, Adam W. M. </w:t>
            </w:r>
            <w:proofErr w:type="spellStart"/>
            <w:r w:rsidRPr="00B71534">
              <w:rPr>
                <w:rFonts w:cstheme="minorHAnsi"/>
              </w:rPr>
              <w:t>Mitchell</w:t>
            </w:r>
            <w:proofErr w:type="spellEnd"/>
            <w:r w:rsidRPr="00B71534">
              <w:rPr>
                <w:rFonts w:cstheme="minorHAnsi"/>
              </w:rPr>
              <w:t xml:space="preserve">, Richard M. </w:t>
            </w:r>
            <w:proofErr w:type="spellStart"/>
            <w:r w:rsidRPr="00B71534">
              <w:rPr>
                <w:rFonts w:cstheme="minorHAnsi"/>
              </w:rPr>
              <w:t>Tibbitts</w:t>
            </w:r>
            <w:proofErr w:type="spellEnd"/>
            <w:r w:rsidRPr="00B71534">
              <w:rPr>
                <w:rFonts w:cstheme="minorHAnsi"/>
              </w:rPr>
              <w:t>, Paul E. Richardson,2020.</w:t>
            </w:r>
          </w:p>
          <w:p w14:paraId="158E5643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lastRenderedPageBreak/>
              <w:t>Harper's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illustrated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biochemistry</w:t>
            </w:r>
            <w:proofErr w:type="spellEnd"/>
            <w:r w:rsidRPr="00B71534">
              <w:rPr>
                <w:rFonts w:cstheme="minorHAnsi"/>
              </w:rPr>
              <w:t xml:space="preserve"> / Victor W. </w:t>
            </w:r>
            <w:proofErr w:type="spellStart"/>
            <w:r w:rsidRPr="00B71534">
              <w:rPr>
                <w:rFonts w:cstheme="minorHAnsi"/>
              </w:rPr>
              <w:t>Rodwell</w:t>
            </w:r>
            <w:proofErr w:type="spellEnd"/>
            <w:r w:rsidRPr="00B71534">
              <w:rPr>
                <w:rFonts w:cstheme="minorHAnsi"/>
              </w:rPr>
              <w:t xml:space="preserve">, David A. Bender, </w:t>
            </w:r>
            <w:proofErr w:type="spellStart"/>
            <w:r w:rsidRPr="00B71534">
              <w:rPr>
                <w:rFonts w:cstheme="minorHAnsi"/>
              </w:rPr>
              <w:t>Kathleen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Botham</w:t>
            </w:r>
            <w:proofErr w:type="spellEnd"/>
            <w:r w:rsidRPr="00B71534">
              <w:rPr>
                <w:rFonts w:cstheme="minorHAnsi"/>
              </w:rPr>
              <w:t xml:space="preserve">, Peter J. </w:t>
            </w:r>
            <w:proofErr w:type="spellStart"/>
            <w:r w:rsidRPr="00B71534">
              <w:rPr>
                <w:rFonts w:cstheme="minorHAnsi"/>
              </w:rPr>
              <w:t>Kennelly</w:t>
            </w:r>
            <w:proofErr w:type="spellEnd"/>
            <w:r w:rsidRPr="00B71534">
              <w:rPr>
                <w:rFonts w:cstheme="minorHAnsi"/>
              </w:rPr>
              <w:t xml:space="preserve">, P.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Weil,2018.</w:t>
            </w:r>
          </w:p>
          <w:p w14:paraId="108FF321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proofErr w:type="gramStart"/>
            <w:r w:rsidRPr="00B71534">
              <w:rPr>
                <w:rFonts w:cstheme="minorHAnsi"/>
              </w:rPr>
              <w:t>biochemistry</w:t>
            </w:r>
            <w:proofErr w:type="spellEnd"/>
            <w:r w:rsidRPr="00B71534">
              <w:rPr>
                <w:rFonts w:cstheme="minorHAnsi"/>
              </w:rPr>
              <w:t xml:space="preserve"> :</w:t>
            </w:r>
            <w:proofErr w:type="gramEnd"/>
            <w:r w:rsidRPr="00B71534">
              <w:rPr>
                <w:rFonts w:cstheme="minorHAnsi"/>
              </w:rPr>
              <w:t xml:space="preserve"> with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correlations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edited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Thomas M. Devlin,2016</w:t>
            </w:r>
          </w:p>
          <w:p w14:paraId="7D6EE199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Dale's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/ H.P. </w:t>
            </w: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, J.M. </w:t>
            </w:r>
            <w:proofErr w:type="spellStart"/>
            <w:r w:rsidRPr="00B71534">
              <w:rPr>
                <w:rFonts w:cstheme="minorHAnsi"/>
              </w:rPr>
              <w:t>Ritter</w:t>
            </w:r>
            <w:proofErr w:type="spellEnd"/>
            <w:r w:rsidRPr="00B71534">
              <w:rPr>
                <w:rFonts w:cstheme="minorHAnsi"/>
              </w:rPr>
              <w:t xml:space="preserve">, R.J. </w:t>
            </w:r>
            <w:proofErr w:type="spellStart"/>
            <w:r w:rsidRPr="00B71534">
              <w:rPr>
                <w:rFonts w:cstheme="minorHAnsi"/>
              </w:rPr>
              <w:t>Flower</w:t>
            </w:r>
            <w:proofErr w:type="spellEnd"/>
            <w:r w:rsidRPr="00B71534">
              <w:rPr>
                <w:rFonts w:cstheme="minorHAnsi"/>
              </w:rPr>
              <w:t>, G. HendersoN,2018.</w:t>
            </w:r>
          </w:p>
          <w:p w14:paraId="21D195A8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proofErr w:type="gramStart"/>
            <w:r w:rsidRPr="00B71534">
              <w:rPr>
                <w:rFonts w:cstheme="minorHAnsi"/>
              </w:rPr>
              <w:t>Histology</w:t>
            </w:r>
            <w:proofErr w:type="spellEnd"/>
            <w:r w:rsidRPr="00B71534">
              <w:rPr>
                <w:rFonts w:cstheme="minorHAnsi"/>
              </w:rPr>
              <w:t xml:space="preserve"> :</w:t>
            </w:r>
            <w:proofErr w:type="gramEnd"/>
            <w:r w:rsidRPr="00B71534">
              <w:rPr>
                <w:rFonts w:cstheme="minorHAnsi"/>
              </w:rPr>
              <w:t xml:space="preserve"> a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 : A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Atlas: With </w:t>
            </w:r>
            <w:proofErr w:type="spellStart"/>
            <w:r w:rsidRPr="00B71534">
              <w:rPr>
                <w:rFonts w:cstheme="minorHAnsi"/>
              </w:rPr>
              <w:t>Correlated</w:t>
            </w:r>
            <w:proofErr w:type="spellEnd"/>
            <w:r w:rsidRPr="00B71534">
              <w:rPr>
                <w:rFonts w:cstheme="minorHAnsi"/>
              </w:rPr>
              <w:t xml:space="preserve"> Cell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Molecular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Biology</w:t>
            </w:r>
            <w:proofErr w:type="spellEnd"/>
            <w:r w:rsidRPr="00B71534">
              <w:rPr>
                <w:rFonts w:cstheme="minorHAnsi"/>
              </w:rPr>
              <w:t xml:space="preserve"> 8th Edition, 2019/ Michael H. </w:t>
            </w:r>
            <w:proofErr w:type="spellStart"/>
            <w:r w:rsidRPr="00B71534">
              <w:rPr>
                <w:rFonts w:cstheme="minorHAnsi"/>
              </w:rPr>
              <w:t>Ross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deceased</w:t>
            </w:r>
            <w:proofErr w:type="spellEnd"/>
            <w:r w:rsidRPr="00B71534">
              <w:rPr>
                <w:rFonts w:cstheme="minorHAnsi"/>
              </w:rPr>
              <w:t xml:space="preserve">), </w:t>
            </w:r>
            <w:proofErr w:type="spellStart"/>
            <w:r w:rsidRPr="00B71534">
              <w:rPr>
                <w:rFonts w:cstheme="minorHAnsi"/>
              </w:rPr>
              <w:t>Wojciech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Pawlina</w:t>
            </w:r>
            <w:proofErr w:type="spellEnd"/>
            <w:r w:rsidRPr="00B71534">
              <w:rPr>
                <w:rFonts w:cstheme="minorHAnsi"/>
              </w:rPr>
              <w:t>, MD.</w:t>
            </w:r>
          </w:p>
          <w:p w14:paraId="0067173E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 xml:space="preserve"> / John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Arthur C. </w:t>
            </w: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>.</w:t>
            </w:r>
          </w:p>
          <w:p w14:paraId="0DF34466" w14:textId="103B079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Robbins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Cotran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pathologic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basis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disease</w:t>
            </w:r>
            <w:proofErr w:type="spellEnd"/>
            <w:r w:rsidRPr="00B71534">
              <w:rPr>
                <w:rFonts w:cstheme="minorHAnsi"/>
              </w:rPr>
              <w:t xml:space="preserve"> / [</w:t>
            </w:r>
            <w:proofErr w:type="spellStart"/>
            <w:r w:rsidRPr="00B71534">
              <w:rPr>
                <w:rFonts w:cstheme="minorHAnsi"/>
              </w:rPr>
              <w:t>edited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] </w:t>
            </w:r>
            <w:proofErr w:type="spellStart"/>
            <w:r w:rsidRPr="00B71534">
              <w:rPr>
                <w:rFonts w:cstheme="minorHAnsi"/>
              </w:rPr>
              <w:t>Vinay</w:t>
            </w:r>
            <w:proofErr w:type="spellEnd"/>
            <w:r w:rsidRPr="00B71534">
              <w:rPr>
                <w:rFonts w:cstheme="minorHAnsi"/>
              </w:rPr>
              <w:t xml:space="preserve"> Kumar, </w:t>
            </w:r>
            <w:proofErr w:type="spellStart"/>
            <w:r w:rsidRPr="00B71534">
              <w:rPr>
                <w:rFonts w:cstheme="minorHAnsi"/>
              </w:rPr>
              <w:t>Abul</w:t>
            </w:r>
            <w:proofErr w:type="spellEnd"/>
            <w:r w:rsidRPr="00B71534">
              <w:rPr>
                <w:rFonts w:cstheme="minorHAnsi"/>
              </w:rPr>
              <w:t xml:space="preserve"> K. Abbas, </w:t>
            </w:r>
            <w:proofErr w:type="spellStart"/>
            <w:r w:rsidRPr="00B71534">
              <w:rPr>
                <w:rFonts w:cstheme="minorHAnsi"/>
              </w:rPr>
              <w:t>Jon</w:t>
            </w:r>
            <w:proofErr w:type="spellEnd"/>
            <w:r w:rsidRPr="00B71534">
              <w:rPr>
                <w:rFonts w:cstheme="minorHAnsi"/>
              </w:rPr>
              <w:t xml:space="preserve"> C. </w:t>
            </w:r>
            <w:proofErr w:type="spellStart"/>
            <w:r w:rsidRPr="00B71534">
              <w:rPr>
                <w:rFonts w:cstheme="minorHAnsi"/>
              </w:rPr>
              <w:t>Aster</w:t>
            </w:r>
            <w:proofErr w:type="spellEnd"/>
            <w:r w:rsidR="00096553">
              <w:rPr>
                <w:rFonts w:cstheme="minorHAnsi"/>
              </w:rPr>
              <w:t>, 2018</w:t>
            </w:r>
            <w:r w:rsidRPr="00B71534">
              <w:rPr>
                <w:rFonts w:cstheme="minorHAnsi"/>
              </w:rPr>
              <w:t>.</w:t>
            </w:r>
          </w:p>
          <w:p w14:paraId="4893AA3D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Williams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Endocrinology</w:t>
            </w:r>
            <w:proofErr w:type="spellEnd"/>
            <w:r w:rsidRPr="00B71534">
              <w:rPr>
                <w:rFonts w:cstheme="minorHAnsi"/>
              </w:rPr>
              <w:t xml:space="preserve"> 13th Edition, </w:t>
            </w:r>
            <w:proofErr w:type="spellStart"/>
            <w:r w:rsidRPr="00B71534">
              <w:rPr>
                <w:rFonts w:cstheme="minorHAnsi"/>
              </w:rPr>
              <w:t>Shlomo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Melmed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MBChB</w:t>
            </w:r>
            <w:proofErr w:type="spellEnd"/>
            <w:r w:rsidRPr="00B71534">
              <w:rPr>
                <w:rFonts w:cstheme="minorHAnsi"/>
              </w:rPr>
              <w:t xml:space="preserve"> MACP, </w:t>
            </w:r>
            <w:proofErr w:type="spellStart"/>
            <w:r w:rsidRPr="00B71534">
              <w:rPr>
                <w:rFonts w:cstheme="minorHAnsi"/>
              </w:rPr>
              <w:t>Kenneth</w:t>
            </w:r>
            <w:proofErr w:type="spellEnd"/>
            <w:r w:rsidRPr="00B71534">
              <w:rPr>
                <w:rFonts w:cstheme="minorHAnsi"/>
              </w:rPr>
              <w:t xml:space="preserve"> S. </w:t>
            </w:r>
            <w:proofErr w:type="spellStart"/>
            <w:r w:rsidRPr="00B71534">
              <w:rPr>
                <w:rFonts w:cstheme="minorHAnsi"/>
              </w:rPr>
              <w:t>Polonsky</w:t>
            </w:r>
            <w:proofErr w:type="spellEnd"/>
            <w:r w:rsidRPr="00B71534">
              <w:rPr>
                <w:rFonts w:cstheme="minorHAnsi"/>
              </w:rPr>
              <w:t xml:space="preserve"> MD, P. </w:t>
            </w:r>
            <w:proofErr w:type="spellStart"/>
            <w:r w:rsidRPr="00B71534">
              <w:rPr>
                <w:rFonts w:cstheme="minorHAnsi"/>
              </w:rPr>
              <w:t>Reed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Larsen</w:t>
            </w:r>
            <w:proofErr w:type="spellEnd"/>
            <w:r w:rsidRPr="00B71534">
              <w:rPr>
                <w:rFonts w:cstheme="minorHAnsi"/>
              </w:rPr>
              <w:t xml:space="preserve"> MD FRCP, Henry M. </w:t>
            </w:r>
            <w:proofErr w:type="spellStart"/>
            <w:r w:rsidRPr="00B71534">
              <w:rPr>
                <w:rFonts w:cstheme="minorHAnsi"/>
              </w:rPr>
              <w:t>Kronenberg</w:t>
            </w:r>
            <w:proofErr w:type="spellEnd"/>
            <w:r w:rsidRPr="00B71534">
              <w:rPr>
                <w:rFonts w:cstheme="minorHAnsi"/>
              </w:rPr>
              <w:t xml:space="preserve"> MD,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 xml:space="preserve">, 2015. </w:t>
            </w:r>
          </w:p>
          <w:p w14:paraId="63F6BC4F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Greenspan's</w:t>
            </w:r>
            <w:proofErr w:type="spellEnd"/>
            <w:r w:rsidRPr="00B71534">
              <w:rPr>
                <w:rFonts w:cstheme="minorHAnsi"/>
              </w:rPr>
              <w:t xml:space="preserve"> Basic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Endocrinology</w:t>
            </w:r>
            <w:proofErr w:type="spellEnd"/>
            <w:r w:rsidRPr="00B71534">
              <w:rPr>
                <w:rFonts w:cstheme="minorHAnsi"/>
              </w:rPr>
              <w:t xml:space="preserve">, 10th Edition, David G. </w:t>
            </w:r>
            <w:proofErr w:type="spellStart"/>
            <w:r w:rsidRPr="00B71534">
              <w:rPr>
                <w:rFonts w:cstheme="minorHAnsi"/>
              </w:rPr>
              <w:t>Gardner</w:t>
            </w:r>
            <w:proofErr w:type="spellEnd"/>
            <w:r w:rsidRPr="00B71534">
              <w:rPr>
                <w:rFonts w:cstheme="minorHAnsi"/>
              </w:rPr>
              <w:t xml:space="preserve">,‎ </w:t>
            </w:r>
            <w:proofErr w:type="spellStart"/>
            <w:r w:rsidRPr="00B71534">
              <w:rPr>
                <w:rFonts w:cstheme="minorHAnsi"/>
              </w:rPr>
              <w:t>Dolores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Shoback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McGraw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Books</w:t>
            </w:r>
            <w:proofErr w:type="spellEnd"/>
            <w:r w:rsidRPr="00B71534">
              <w:rPr>
                <w:rFonts w:cstheme="minorHAnsi"/>
              </w:rPr>
              <w:t>, 2018.</w:t>
            </w:r>
          </w:p>
          <w:p w14:paraId="0BA30010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 &amp; </w:t>
            </w:r>
            <w:proofErr w:type="spellStart"/>
            <w:r w:rsidRPr="00B71534">
              <w:rPr>
                <w:rFonts w:cstheme="minorHAnsi"/>
              </w:rPr>
              <w:t>Dale's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9th Edition, James M. </w:t>
            </w:r>
            <w:proofErr w:type="spellStart"/>
            <w:r w:rsidRPr="00B71534">
              <w:rPr>
                <w:rFonts w:cstheme="minorHAnsi"/>
              </w:rPr>
              <w:t>Ritter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DPhil</w:t>
            </w:r>
            <w:proofErr w:type="spellEnd"/>
            <w:r w:rsidRPr="00B71534">
              <w:rPr>
                <w:rFonts w:cstheme="minorHAnsi"/>
              </w:rPr>
              <w:t xml:space="preserve"> FRCP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FMedSci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Rod</w:t>
            </w:r>
            <w:proofErr w:type="spellEnd"/>
            <w:r w:rsidRPr="00B71534">
              <w:rPr>
                <w:rFonts w:cstheme="minorHAnsi"/>
              </w:rPr>
              <w:t xml:space="preserve"> J. </w:t>
            </w:r>
            <w:proofErr w:type="spellStart"/>
            <w:r w:rsidRPr="00B71534">
              <w:rPr>
                <w:rFonts w:cstheme="minorHAnsi"/>
              </w:rPr>
              <w:t>Flower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FMedSci</w:t>
            </w:r>
            <w:proofErr w:type="spellEnd"/>
            <w:r w:rsidRPr="00B71534">
              <w:rPr>
                <w:rFonts w:cstheme="minorHAnsi"/>
              </w:rPr>
              <w:t xml:space="preserve"> FRS, </w:t>
            </w:r>
            <w:proofErr w:type="spellStart"/>
            <w:r w:rsidRPr="00B71534">
              <w:rPr>
                <w:rFonts w:cstheme="minorHAnsi"/>
              </w:rPr>
              <w:t>Graeme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Henderson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FSB,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 xml:space="preserve">, 2019. </w:t>
            </w:r>
          </w:p>
          <w:p w14:paraId="074625BB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Basic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15th Edition, </w:t>
            </w:r>
            <w:proofErr w:type="spellStart"/>
            <w:r w:rsidRPr="00B71534">
              <w:rPr>
                <w:rFonts w:cstheme="minorHAnsi"/>
              </w:rPr>
              <w:t>Bertram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Katzung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Trevor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McGraw-Hill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Education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, 2020. </w:t>
            </w:r>
          </w:p>
          <w:p w14:paraId="29222817" w14:textId="26FDFCE0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Developing</w:t>
            </w:r>
            <w:proofErr w:type="spellEnd"/>
            <w:r w:rsidRPr="00B71534">
              <w:rPr>
                <w:rFonts w:cstheme="minorHAnsi"/>
              </w:rPr>
              <w:t xml:space="preserve"> Human: </w:t>
            </w:r>
            <w:proofErr w:type="spellStart"/>
            <w:r w:rsidRPr="00B71534">
              <w:rPr>
                <w:rFonts w:cstheme="minorHAnsi"/>
              </w:rPr>
              <w:t>Clinically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Oriented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Embryology</w:t>
            </w:r>
            <w:proofErr w:type="spellEnd"/>
            <w:r w:rsidRPr="00B71534">
              <w:rPr>
                <w:rFonts w:cstheme="minorHAnsi"/>
              </w:rPr>
              <w:t xml:space="preserve">, 11th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Keith</w:t>
            </w:r>
            <w:proofErr w:type="spellEnd"/>
            <w:r w:rsidRPr="00B71534">
              <w:rPr>
                <w:rFonts w:cstheme="minorHAnsi"/>
              </w:rPr>
              <w:t xml:space="preserve"> L. </w:t>
            </w:r>
            <w:proofErr w:type="spellStart"/>
            <w:r w:rsidRPr="00B71534">
              <w:rPr>
                <w:rFonts w:cstheme="minorHAnsi"/>
              </w:rPr>
              <w:t>Moore</w:t>
            </w:r>
            <w:proofErr w:type="spellEnd"/>
            <w:r w:rsidRPr="00B71534">
              <w:rPr>
                <w:rFonts w:cstheme="minorHAnsi"/>
              </w:rPr>
              <w:t xml:space="preserve"> BA</w:t>
            </w:r>
            <w:r w:rsidR="00096553">
              <w:rPr>
                <w:rFonts w:cstheme="minorHAnsi"/>
              </w:rPr>
              <w:t xml:space="preserve"> </w:t>
            </w:r>
            <w:r w:rsidRPr="00B71534">
              <w:rPr>
                <w:rFonts w:cstheme="minorHAnsi"/>
              </w:rPr>
              <w:t xml:space="preserve">FIAC FRSM FAAA, T. V. N. </w:t>
            </w:r>
            <w:proofErr w:type="spellStart"/>
            <w:r w:rsidRPr="00B71534">
              <w:rPr>
                <w:rFonts w:cstheme="minorHAnsi"/>
              </w:rPr>
              <w:t>Persaud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FRCPath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Lond</w:t>
            </w:r>
            <w:proofErr w:type="spellEnd"/>
            <w:r w:rsidRPr="00B71534">
              <w:rPr>
                <w:rFonts w:cstheme="minorHAnsi"/>
              </w:rPr>
              <w:t xml:space="preserve">.) FAAA, Mark G. </w:t>
            </w:r>
            <w:proofErr w:type="spellStart"/>
            <w:r w:rsidRPr="00B71534">
              <w:rPr>
                <w:rFonts w:cstheme="minorHAnsi"/>
              </w:rPr>
              <w:t>Torchia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Saunders</w:t>
            </w:r>
            <w:proofErr w:type="spellEnd"/>
            <w:r w:rsidRPr="00B71534">
              <w:rPr>
                <w:rFonts w:cstheme="minorHAnsi"/>
              </w:rPr>
              <w:t xml:space="preserve">, 2019. </w:t>
            </w:r>
          </w:p>
          <w:p w14:paraId="1E68B3D4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Langman's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Embryology</w:t>
            </w:r>
            <w:proofErr w:type="spellEnd"/>
            <w:r w:rsidRPr="00B71534">
              <w:rPr>
                <w:rFonts w:cstheme="minorHAnsi"/>
              </w:rPr>
              <w:t xml:space="preserve"> 13th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Ph.D</w:t>
            </w:r>
            <w:proofErr w:type="spellEnd"/>
            <w:r w:rsidRPr="00B71534">
              <w:rPr>
                <w:rFonts w:cstheme="minorHAnsi"/>
              </w:rPr>
              <w:t xml:space="preserve">. </w:t>
            </w:r>
            <w:proofErr w:type="spellStart"/>
            <w:r w:rsidRPr="00B71534">
              <w:rPr>
                <w:rFonts w:cstheme="minorHAnsi"/>
              </w:rPr>
              <w:t>Sadler</w:t>
            </w:r>
            <w:proofErr w:type="spellEnd"/>
            <w:r w:rsidRPr="00B71534">
              <w:rPr>
                <w:rFonts w:cstheme="minorHAnsi"/>
              </w:rPr>
              <w:t xml:space="preserve">, T. W. (Author), </w:t>
            </w:r>
            <w:proofErr w:type="spellStart"/>
            <w:r w:rsidRPr="00B71534">
              <w:rPr>
                <w:rFonts w:cstheme="minorHAnsi"/>
              </w:rPr>
              <w:t>Lippincott</w:t>
            </w:r>
            <w:proofErr w:type="spellEnd"/>
            <w:r w:rsidRPr="00B71534">
              <w:rPr>
                <w:rFonts w:cstheme="minorHAnsi"/>
              </w:rPr>
              <w:t xml:space="preserve"> Williams &amp; </w:t>
            </w:r>
            <w:proofErr w:type="spellStart"/>
            <w:r w:rsidRPr="00B71534">
              <w:rPr>
                <w:rFonts w:cstheme="minorHAnsi"/>
              </w:rPr>
              <w:t>Wilkins</w:t>
            </w:r>
            <w:proofErr w:type="spellEnd"/>
            <w:r w:rsidRPr="00B71534">
              <w:rPr>
                <w:rFonts w:cstheme="minorHAnsi"/>
              </w:rPr>
              <w:t xml:space="preserve">, 2014. </w:t>
            </w:r>
          </w:p>
          <w:p w14:paraId="31C78BB5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Junqueira's</w:t>
            </w:r>
            <w:proofErr w:type="spellEnd"/>
            <w:r w:rsidRPr="00B71534">
              <w:rPr>
                <w:rFonts w:cstheme="minorHAnsi"/>
              </w:rPr>
              <w:t xml:space="preserve"> Basic </w:t>
            </w:r>
            <w:proofErr w:type="spellStart"/>
            <w:r w:rsidRPr="00B71534">
              <w:rPr>
                <w:rFonts w:cstheme="minorHAnsi"/>
              </w:rPr>
              <w:t>Histology</w:t>
            </w:r>
            <w:proofErr w:type="spellEnd"/>
            <w:r w:rsidRPr="00B71534">
              <w:rPr>
                <w:rFonts w:cstheme="minorHAnsi"/>
              </w:rPr>
              <w:t xml:space="preserve">: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Atlas, </w:t>
            </w:r>
            <w:proofErr w:type="spellStart"/>
            <w:r w:rsidRPr="00B71534">
              <w:rPr>
                <w:rFonts w:cstheme="minorHAnsi"/>
              </w:rPr>
              <w:t>Fifteenth</w:t>
            </w:r>
            <w:proofErr w:type="spellEnd"/>
            <w:r w:rsidRPr="00B71534">
              <w:rPr>
                <w:rFonts w:cstheme="minorHAnsi"/>
              </w:rPr>
              <w:t xml:space="preserve"> Edition 15th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Mescher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McGraw-Hill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Education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>, 2018.</w:t>
            </w:r>
          </w:p>
          <w:p w14:paraId="1826B794" w14:textId="750D17FE" w:rsidR="00096553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>)</w:t>
            </w:r>
            <w:r w:rsidR="009F4B88">
              <w:rPr>
                <w:rFonts w:cstheme="minorHAnsi"/>
              </w:rPr>
              <w:t>,</w:t>
            </w:r>
            <w:r w:rsidRPr="00B71534">
              <w:rPr>
                <w:rFonts w:cstheme="minorHAnsi"/>
              </w:rPr>
              <w:t xml:space="preserve"> 14th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John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(Author), Michael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MD </w:t>
            </w:r>
            <w:proofErr w:type="spellStart"/>
            <w:r w:rsidRPr="00B71534">
              <w:rPr>
                <w:rFonts w:cstheme="minorHAnsi"/>
              </w:rPr>
              <w:t>MSc</w:t>
            </w:r>
            <w:proofErr w:type="spellEnd"/>
            <w:r w:rsidRPr="00B71534">
              <w:rPr>
                <w:rFonts w:cstheme="minorHAnsi"/>
              </w:rPr>
              <w:t xml:space="preserve">. (Author),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>, 2020.</w:t>
            </w:r>
          </w:p>
          <w:p w14:paraId="053E8A0F" w14:textId="0FDEE53D" w:rsidR="00096553" w:rsidRPr="00096553" w:rsidRDefault="00B71534" w:rsidP="00096553">
            <w:pPr>
              <w:shd w:val="clear" w:color="auto" w:fill="FFFFFF"/>
              <w:spacing w:before="240"/>
              <w:outlineLvl w:val="1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="009F4B88">
              <w:rPr>
                <w:rFonts w:cstheme="minorHAnsi"/>
              </w:rPr>
              <w:t>,</w:t>
            </w:r>
            <w:r w:rsidRPr="00B71534">
              <w:rPr>
                <w:rFonts w:cstheme="minorHAnsi"/>
              </w:rPr>
              <w:t xml:space="preserve"> 6th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Linda</w:t>
            </w:r>
            <w:proofErr w:type="spellEnd"/>
            <w:r w:rsidRPr="00B71534">
              <w:rPr>
                <w:rFonts w:cstheme="minorHAnsi"/>
              </w:rPr>
              <w:t xml:space="preserve"> S. </w:t>
            </w:r>
            <w:proofErr w:type="spellStart"/>
            <w:r w:rsidRPr="00B71534">
              <w:rPr>
                <w:rFonts w:cstheme="minorHAnsi"/>
              </w:rPr>
              <w:t>Costanzo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>, 2017.</w:t>
            </w:r>
          </w:p>
          <w:p w14:paraId="6042E6F1" w14:textId="4A2FFC06" w:rsidR="00096553" w:rsidRDefault="00096553" w:rsidP="00096553">
            <w:pPr>
              <w:spacing w:before="240"/>
            </w:pP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Pathophysiology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Ridiculously</w:t>
            </w:r>
            <w:proofErr w:type="spellEnd"/>
            <w:r>
              <w:t xml:space="preserve"> Simple™ </w:t>
            </w:r>
            <w:proofErr w:type="spellStart"/>
            <w:r>
              <w:t>Aarob</w:t>
            </w:r>
            <w:proofErr w:type="spellEnd"/>
            <w:r>
              <w:t xml:space="preserve"> </w:t>
            </w:r>
            <w:proofErr w:type="spellStart"/>
            <w:r>
              <w:t>Berkowitz</w:t>
            </w:r>
            <w:proofErr w:type="spellEnd"/>
            <w:r>
              <w:t xml:space="preserve"> 2007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Medmaster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</w:t>
            </w:r>
          </w:p>
          <w:p w14:paraId="01A28A30" w14:textId="01C0FAA1" w:rsidR="00096553" w:rsidRDefault="00096553" w:rsidP="00096553">
            <w:pPr>
              <w:spacing w:before="240"/>
            </w:pPr>
            <w:proofErr w:type="spellStart"/>
            <w:r>
              <w:t>Rapid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Pathology</w:t>
            </w:r>
            <w:proofErr w:type="spellEnd"/>
            <w:r>
              <w:t xml:space="preserve">, </w:t>
            </w:r>
            <w:proofErr w:type="spellStart"/>
            <w:r>
              <w:t>Fifth</w:t>
            </w:r>
            <w:proofErr w:type="spellEnd"/>
            <w:r>
              <w:t xml:space="preserve"> Edition, 2019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Elsevier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EDWARD F. GOLJAN, MD</w:t>
            </w:r>
          </w:p>
          <w:p w14:paraId="02207239" w14:textId="05119DC9" w:rsidR="00096553" w:rsidRDefault="00096553" w:rsidP="00096553">
            <w:pPr>
              <w:spacing w:before="240"/>
            </w:pPr>
            <w:proofErr w:type="spellStart"/>
            <w:r>
              <w:t>Pathophysiology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Biologic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Adults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 w:rsidR="009F4B88">
              <w:t xml:space="preserve">, </w:t>
            </w:r>
            <w:proofErr w:type="spellStart"/>
            <w:r>
              <w:t>Kathryn</w:t>
            </w:r>
            <w:proofErr w:type="spellEnd"/>
            <w:r>
              <w:t xml:space="preserve"> L. </w:t>
            </w:r>
            <w:proofErr w:type="spellStart"/>
            <w:r>
              <w:t>Mccance</w:t>
            </w:r>
            <w:proofErr w:type="spellEnd"/>
            <w:r>
              <w:t xml:space="preserve">, </w:t>
            </w:r>
            <w:proofErr w:type="spellStart"/>
            <w:r>
              <w:t>Sue</w:t>
            </w:r>
            <w:proofErr w:type="spellEnd"/>
            <w:r>
              <w:t xml:space="preserve"> E. </w:t>
            </w:r>
            <w:proofErr w:type="spellStart"/>
            <w:r>
              <w:t>Huether</w:t>
            </w:r>
            <w:proofErr w:type="spellEnd"/>
            <w:r>
              <w:t xml:space="preserve">, </w:t>
            </w:r>
            <w:proofErr w:type="spellStart"/>
            <w:r>
              <w:t>Valentına</w:t>
            </w:r>
            <w:proofErr w:type="spellEnd"/>
            <w:r>
              <w:t xml:space="preserve"> L. </w:t>
            </w:r>
            <w:proofErr w:type="spellStart"/>
            <w:r>
              <w:t>Brashers</w:t>
            </w:r>
            <w:proofErr w:type="spellEnd"/>
            <w:r>
              <w:t xml:space="preserve">, </w:t>
            </w:r>
            <w:proofErr w:type="spellStart"/>
            <w:r>
              <w:t>Neal</w:t>
            </w:r>
            <w:proofErr w:type="spellEnd"/>
            <w:r>
              <w:t xml:space="preserve"> S. </w:t>
            </w:r>
            <w:proofErr w:type="spellStart"/>
            <w:r>
              <w:t>Rote</w:t>
            </w:r>
            <w:proofErr w:type="spellEnd"/>
            <w:r>
              <w:t xml:space="preserve"> 8th Ed. 2017.</w:t>
            </w:r>
          </w:p>
          <w:p w14:paraId="5A4E5680" w14:textId="77777777" w:rsidR="00096553" w:rsidRPr="00096553" w:rsidRDefault="00096553" w:rsidP="00096553">
            <w:pPr>
              <w:pStyle w:val="GvdeMetni"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553">
              <w:rPr>
                <w:rFonts w:asciiTheme="minorHAnsi" w:hAnsiTheme="minorHAnsi" w:cstheme="minorHAnsi"/>
                <w:sz w:val="22"/>
                <w:szCs w:val="22"/>
              </w:rPr>
              <w:t>Mandell, Douglas, and Bennett's Principles and Practice of Infectious Diseases, 9th Edition, Bennett, JE, Dolin R, Blaser MJ. Elsevier, 2019</w:t>
            </w:r>
          </w:p>
          <w:p w14:paraId="4B707784" w14:textId="77777777" w:rsidR="00096553" w:rsidRDefault="00096553" w:rsidP="00096553">
            <w:pPr>
              <w:rPr>
                <w:rFonts w:cstheme="minorHAnsi"/>
                <w:b/>
              </w:rPr>
            </w:pPr>
          </w:p>
          <w:p w14:paraId="4B40DB27" w14:textId="125E6C61" w:rsidR="009F4B88" w:rsidRPr="00B71534" w:rsidRDefault="009F4B88" w:rsidP="00096553">
            <w:pPr>
              <w:rPr>
                <w:rFonts w:cstheme="minorHAnsi"/>
                <w:b/>
              </w:rPr>
            </w:pPr>
          </w:p>
        </w:tc>
      </w:tr>
      <w:tr w:rsidR="00B71534" w:rsidRPr="004B6558" w14:paraId="3517C244" w14:textId="77777777" w:rsidTr="00096553">
        <w:tc>
          <w:tcPr>
            <w:tcW w:w="9067" w:type="dxa"/>
            <w:gridSpan w:val="3"/>
          </w:tcPr>
          <w:p w14:paraId="16401FFC" w14:textId="43950E6A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961307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COMMITTEE EXAM WEEK</w:t>
            </w:r>
          </w:p>
        </w:tc>
      </w:tr>
      <w:tr w:rsidR="00B71534" w:rsidRPr="004B6558" w14:paraId="316B020F" w14:textId="77777777" w:rsidTr="00096553">
        <w:tc>
          <w:tcPr>
            <w:tcW w:w="2265" w:type="dxa"/>
          </w:tcPr>
          <w:p w14:paraId="6B847BA0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EXAM NAME</w:t>
            </w:r>
          </w:p>
        </w:tc>
        <w:tc>
          <w:tcPr>
            <w:tcW w:w="3685" w:type="dxa"/>
          </w:tcPr>
          <w:p w14:paraId="6EB50418" w14:textId="77777777" w:rsidR="00B71534" w:rsidRPr="004B6558" w:rsidRDefault="00B71534" w:rsidP="00B71534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EXAM HOUR</w:t>
            </w:r>
          </w:p>
        </w:tc>
      </w:tr>
      <w:tr w:rsidR="00B71534" w:rsidRPr="004B6558" w14:paraId="03F13317" w14:textId="77777777" w:rsidTr="00096553">
        <w:tc>
          <w:tcPr>
            <w:tcW w:w="2265" w:type="dxa"/>
          </w:tcPr>
          <w:p w14:paraId="713ABE4E" w14:textId="3649C213" w:rsidR="00B71534" w:rsidRPr="004B6558" w:rsidRDefault="00B71534" w:rsidP="00B715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27B6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.01.2022</w:t>
            </w:r>
          </w:p>
        </w:tc>
        <w:tc>
          <w:tcPr>
            <w:tcW w:w="3117" w:type="dxa"/>
          </w:tcPr>
          <w:p w14:paraId="75A3B3C3" w14:textId="166CCAA5" w:rsidR="00B71534" w:rsidRPr="004B6558" w:rsidRDefault="00B71534" w:rsidP="00B71534">
            <w:pPr>
              <w:jc w:val="center"/>
              <w:rPr>
                <w:rFonts w:cstheme="minorHAnsi"/>
              </w:rPr>
            </w:pPr>
            <w:r w:rsidRPr="004B6558">
              <w:rPr>
                <w:rFonts w:cstheme="minorHAnsi"/>
              </w:rPr>
              <w:t xml:space="preserve">MED </w:t>
            </w:r>
            <w:r>
              <w:rPr>
                <w:rFonts w:cstheme="minorHAnsi"/>
              </w:rPr>
              <w:t>3</w:t>
            </w:r>
            <w:r w:rsidRPr="004B6558">
              <w:rPr>
                <w:rFonts w:cstheme="minorHAnsi"/>
              </w:rPr>
              <w:t xml:space="preserve">01 </w:t>
            </w:r>
            <w:proofErr w:type="spellStart"/>
            <w:r w:rsidRPr="004B6558">
              <w:rPr>
                <w:rFonts w:cstheme="minorHAnsi"/>
              </w:rPr>
              <w:t>Committee</w:t>
            </w:r>
            <w:proofErr w:type="spellEnd"/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3685" w:type="dxa"/>
          </w:tcPr>
          <w:p w14:paraId="243442BE" w14:textId="09E1C265" w:rsidR="00B71534" w:rsidRPr="004B6558" w:rsidRDefault="00B71534" w:rsidP="00B715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4B6558">
              <w:rPr>
                <w:rFonts w:cstheme="minorHAnsi"/>
              </w:rPr>
              <w:t>:30-</w:t>
            </w:r>
            <w:r w:rsidR="00027B62">
              <w:rPr>
                <w:rFonts w:cstheme="minorHAnsi"/>
              </w:rPr>
              <w:t>11</w:t>
            </w:r>
            <w:r w:rsidRPr="004B6558">
              <w:rPr>
                <w:rFonts w:cstheme="minorHAnsi"/>
              </w:rPr>
              <w:t>:20</w:t>
            </w:r>
          </w:p>
        </w:tc>
      </w:tr>
      <w:tr w:rsidR="00B71534" w:rsidRPr="004B6558" w14:paraId="292D53B5" w14:textId="77777777" w:rsidTr="00096553">
        <w:tc>
          <w:tcPr>
            <w:tcW w:w="2265" w:type="dxa"/>
          </w:tcPr>
          <w:p w14:paraId="5741B872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Teaching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Methods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and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680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4"/>
              <w:gridCol w:w="1856"/>
              <w:gridCol w:w="1729"/>
              <w:gridCol w:w="1497"/>
            </w:tblGrid>
            <w:tr w:rsidR="00B71534" w:rsidRPr="004B6558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1" w:name="Onay3"/>
                <w:bookmarkEnd w:id="1"/>
                <w:p w14:paraId="0F4DC502" w14:textId="1B2DD9A9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59A6D0B3" w:rsidR="00B71534" w:rsidRPr="004B6558" w:rsidRDefault="00E31111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B71534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B71534"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="00B71534" w:rsidRPr="004B6558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11CC3DCC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B71534" w:rsidRPr="004B6558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Role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7D8D44BC" w:rsidR="00B71534" w:rsidRPr="004B6558" w:rsidRDefault="00B71534" w:rsidP="00E31111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E31111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31111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E31111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Problem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B71534" w:rsidRPr="004B6558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400A4017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073A0BF9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51B5C7AD" w:rsidR="00B71534" w:rsidRPr="004B6558" w:rsidRDefault="00B71534" w:rsidP="00B71534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</w:r>
                  <w:r w:rsidR="00027B62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Panel</w:t>
                  </w:r>
                </w:p>
              </w:tc>
            </w:tr>
          </w:tbl>
          <w:p w14:paraId="4AEAB4F7" w14:textId="77777777" w:rsidR="00B71534" w:rsidRPr="004B6558" w:rsidRDefault="00B71534" w:rsidP="00B71534">
            <w:pPr>
              <w:rPr>
                <w:rFonts w:cstheme="minorHAnsi"/>
              </w:rPr>
            </w:pPr>
          </w:p>
        </w:tc>
      </w:tr>
      <w:tr w:rsidR="00B71534" w:rsidRPr="004B6558" w14:paraId="3F3460F5" w14:textId="77777777" w:rsidTr="00096553">
        <w:tc>
          <w:tcPr>
            <w:tcW w:w="2265" w:type="dxa"/>
          </w:tcPr>
          <w:p w14:paraId="4AF1076B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Evaluation </w:t>
            </w:r>
            <w:proofErr w:type="spellStart"/>
            <w:r w:rsidRPr="004B6558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6802" w:type="dxa"/>
            <w:gridSpan w:val="2"/>
            <w:shd w:val="clear" w:color="auto" w:fill="auto"/>
          </w:tcPr>
          <w:p w14:paraId="1BB66459" w14:textId="512931FE" w:rsidR="00B71534" w:rsidRPr="004B6558" w:rsidRDefault="00B71534" w:rsidP="00096553">
            <w:pPr>
              <w:jc w:val="both"/>
              <w:rPr>
                <w:rFonts w:cstheme="minorHAnsi"/>
                <w:lang w:val="en-US"/>
              </w:rPr>
            </w:pPr>
            <w:r w:rsidRPr="00096553">
              <w:rPr>
                <w:rFonts w:cstheme="minorHAnsi"/>
                <w:lang w:val="en-US"/>
              </w:rPr>
              <w:t>Theoretical Exam (</w:t>
            </w:r>
            <w:r w:rsidR="00096553" w:rsidRPr="00096553">
              <w:rPr>
                <w:rFonts w:cstheme="minorHAnsi"/>
                <w:lang w:val="en-US"/>
              </w:rPr>
              <w:t>70</w:t>
            </w:r>
            <w:r w:rsidRPr="00096553">
              <w:rPr>
                <w:rFonts w:cstheme="minorHAnsi"/>
                <w:lang w:val="en-US"/>
              </w:rPr>
              <w:t xml:space="preserve">%), </w:t>
            </w:r>
            <w:r w:rsidR="00096553" w:rsidRPr="00096553">
              <w:rPr>
                <w:rFonts w:cstheme="minorHAnsi"/>
                <w:lang w:val="en-US"/>
              </w:rPr>
              <w:t>Team Based Learning</w:t>
            </w:r>
            <w:r w:rsidRPr="00096553">
              <w:rPr>
                <w:rFonts w:cstheme="minorHAnsi"/>
                <w:lang w:val="en-US"/>
              </w:rPr>
              <w:t xml:space="preserve"> (</w:t>
            </w:r>
            <w:r w:rsidR="00096553" w:rsidRPr="00096553">
              <w:rPr>
                <w:rFonts w:cstheme="minorHAnsi"/>
                <w:lang w:val="en-US"/>
              </w:rPr>
              <w:t>1</w:t>
            </w:r>
            <w:r w:rsidRPr="00096553">
              <w:rPr>
                <w:rFonts w:cstheme="minorHAnsi"/>
                <w:lang w:val="en-US"/>
              </w:rPr>
              <w:t>0%)</w:t>
            </w:r>
            <w:r w:rsidR="00096553" w:rsidRPr="00096553">
              <w:rPr>
                <w:rFonts w:cstheme="minorHAnsi"/>
                <w:lang w:val="en-US"/>
              </w:rPr>
              <w:t>, Problem Based Learning (10%), Clinical Skill (</w:t>
            </w:r>
            <w:r w:rsidR="00BE280A">
              <w:rPr>
                <w:rFonts w:cstheme="minorHAnsi"/>
                <w:lang w:val="en-US"/>
              </w:rPr>
              <w:t xml:space="preserve">5%+5%= </w:t>
            </w:r>
            <w:r w:rsidR="00096553" w:rsidRPr="00096553">
              <w:rPr>
                <w:rFonts w:cstheme="minorHAnsi"/>
                <w:lang w:val="en-US"/>
              </w:rPr>
              <w:t>10%)</w:t>
            </w:r>
          </w:p>
        </w:tc>
      </w:tr>
      <w:tr w:rsidR="00B71534" w:rsidRPr="004B6558" w14:paraId="0B9EF12A" w14:textId="77777777" w:rsidTr="00096553">
        <w:tc>
          <w:tcPr>
            <w:tcW w:w="2265" w:type="dxa"/>
          </w:tcPr>
          <w:p w14:paraId="57785A70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Lesson</w:t>
            </w:r>
            <w:proofErr w:type="spellEnd"/>
            <w:r w:rsidRPr="004B6558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6802" w:type="dxa"/>
            <w:gridSpan w:val="2"/>
          </w:tcPr>
          <w:p w14:paraId="3F3266CF" w14:textId="77777777" w:rsidR="00B71534" w:rsidRPr="004B6558" w:rsidRDefault="00B71534" w:rsidP="00B71534">
            <w:pPr>
              <w:rPr>
                <w:rFonts w:cstheme="minorHAnsi"/>
                <w:lang w:val="en-US"/>
              </w:rPr>
            </w:pPr>
            <w:r w:rsidRPr="004B6558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16022"/>
    <w:multiLevelType w:val="hybridMultilevel"/>
    <w:tmpl w:val="81E0FF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F111C"/>
    <w:multiLevelType w:val="hybridMultilevel"/>
    <w:tmpl w:val="CDBAF6D8"/>
    <w:lvl w:ilvl="0" w:tplc="5CAA6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42A39"/>
    <w:multiLevelType w:val="hybridMultilevel"/>
    <w:tmpl w:val="5FFE3178"/>
    <w:lvl w:ilvl="0" w:tplc="F162F1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0588"/>
    <w:rsid w:val="00022E7B"/>
    <w:rsid w:val="000277C3"/>
    <w:rsid w:val="00027B62"/>
    <w:rsid w:val="0004059D"/>
    <w:rsid w:val="00077621"/>
    <w:rsid w:val="00084767"/>
    <w:rsid w:val="0008598B"/>
    <w:rsid w:val="00095781"/>
    <w:rsid w:val="00096553"/>
    <w:rsid w:val="000A3854"/>
    <w:rsid w:val="000F6134"/>
    <w:rsid w:val="001020A6"/>
    <w:rsid w:val="0010408D"/>
    <w:rsid w:val="001168A8"/>
    <w:rsid w:val="00135BDC"/>
    <w:rsid w:val="00147CE5"/>
    <w:rsid w:val="0015363D"/>
    <w:rsid w:val="00157895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516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A022A"/>
    <w:rsid w:val="002C4163"/>
    <w:rsid w:val="002C6A97"/>
    <w:rsid w:val="002D12E5"/>
    <w:rsid w:val="002D2C76"/>
    <w:rsid w:val="002F0097"/>
    <w:rsid w:val="003071E1"/>
    <w:rsid w:val="00331597"/>
    <w:rsid w:val="003366FA"/>
    <w:rsid w:val="00346264"/>
    <w:rsid w:val="003469E8"/>
    <w:rsid w:val="00366AB7"/>
    <w:rsid w:val="00373EB5"/>
    <w:rsid w:val="0037552D"/>
    <w:rsid w:val="003C1BC3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D45A5"/>
    <w:rsid w:val="004E3D99"/>
    <w:rsid w:val="00522C64"/>
    <w:rsid w:val="00537F3E"/>
    <w:rsid w:val="005453CF"/>
    <w:rsid w:val="00546199"/>
    <w:rsid w:val="0054738E"/>
    <w:rsid w:val="005719A3"/>
    <w:rsid w:val="005D4040"/>
    <w:rsid w:val="005E386C"/>
    <w:rsid w:val="005E4915"/>
    <w:rsid w:val="005E6C04"/>
    <w:rsid w:val="00603103"/>
    <w:rsid w:val="00646463"/>
    <w:rsid w:val="00651FF1"/>
    <w:rsid w:val="0065329C"/>
    <w:rsid w:val="00656C91"/>
    <w:rsid w:val="006616EA"/>
    <w:rsid w:val="00672405"/>
    <w:rsid w:val="006C4AA4"/>
    <w:rsid w:val="006D2BCA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D5321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3C06"/>
    <w:rsid w:val="00896D39"/>
    <w:rsid w:val="008A12D9"/>
    <w:rsid w:val="008C7460"/>
    <w:rsid w:val="008D254C"/>
    <w:rsid w:val="008E20B7"/>
    <w:rsid w:val="008F0A02"/>
    <w:rsid w:val="00933EB7"/>
    <w:rsid w:val="009349E2"/>
    <w:rsid w:val="00961113"/>
    <w:rsid w:val="00961307"/>
    <w:rsid w:val="009617AE"/>
    <w:rsid w:val="009763C2"/>
    <w:rsid w:val="00977E62"/>
    <w:rsid w:val="009911E0"/>
    <w:rsid w:val="0099387C"/>
    <w:rsid w:val="009A1033"/>
    <w:rsid w:val="009A4F5E"/>
    <w:rsid w:val="009A65C0"/>
    <w:rsid w:val="009A75C6"/>
    <w:rsid w:val="009C34F5"/>
    <w:rsid w:val="009F12E8"/>
    <w:rsid w:val="009F4B88"/>
    <w:rsid w:val="00A13CB0"/>
    <w:rsid w:val="00A3019C"/>
    <w:rsid w:val="00A31E3A"/>
    <w:rsid w:val="00A34BB7"/>
    <w:rsid w:val="00A41571"/>
    <w:rsid w:val="00A45D3C"/>
    <w:rsid w:val="00A85827"/>
    <w:rsid w:val="00AA5143"/>
    <w:rsid w:val="00AA65CE"/>
    <w:rsid w:val="00AC3F0E"/>
    <w:rsid w:val="00AE40A7"/>
    <w:rsid w:val="00AE65DB"/>
    <w:rsid w:val="00AE7E45"/>
    <w:rsid w:val="00B06118"/>
    <w:rsid w:val="00B239AB"/>
    <w:rsid w:val="00B4276F"/>
    <w:rsid w:val="00B44CE1"/>
    <w:rsid w:val="00B50E51"/>
    <w:rsid w:val="00B54B57"/>
    <w:rsid w:val="00B558CE"/>
    <w:rsid w:val="00B71534"/>
    <w:rsid w:val="00B754DF"/>
    <w:rsid w:val="00BA3DC1"/>
    <w:rsid w:val="00BA71B5"/>
    <w:rsid w:val="00BB3F2E"/>
    <w:rsid w:val="00BB4DC7"/>
    <w:rsid w:val="00BB7773"/>
    <w:rsid w:val="00BB7BE2"/>
    <w:rsid w:val="00BC1B02"/>
    <w:rsid w:val="00BC4274"/>
    <w:rsid w:val="00BE280A"/>
    <w:rsid w:val="00BF232B"/>
    <w:rsid w:val="00C10E9F"/>
    <w:rsid w:val="00C12ADD"/>
    <w:rsid w:val="00C2413C"/>
    <w:rsid w:val="00C2500D"/>
    <w:rsid w:val="00C31E50"/>
    <w:rsid w:val="00C32CC5"/>
    <w:rsid w:val="00C53D21"/>
    <w:rsid w:val="00C671E3"/>
    <w:rsid w:val="00C7269C"/>
    <w:rsid w:val="00C81F99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720BD"/>
    <w:rsid w:val="00D828F4"/>
    <w:rsid w:val="00DA6286"/>
    <w:rsid w:val="00DB291D"/>
    <w:rsid w:val="00DB367F"/>
    <w:rsid w:val="00DB3F3E"/>
    <w:rsid w:val="00DC5014"/>
    <w:rsid w:val="00DD4932"/>
    <w:rsid w:val="00DE4164"/>
    <w:rsid w:val="00DF01A1"/>
    <w:rsid w:val="00DF5326"/>
    <w:rsid w:val="00E07BD8"/>
    <w:rsid w:val="00E31111"/>
    <w:rsid w:val="00E339A8"/>
    <w:rsid w:val="00E42E89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87B5F"/>
    <w:rsid w:val="00F94E58"/>
    <w:rsid w:val="00FA16D4"/>
    <w:rsid w:val="00FC1D7E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49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96553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96553"/>
    <w:rPr>
      <w:rFonts w:ascii="RobotoRegular" w:eastAsia="RobotoRegular" w:hAnsi="RobotoRegular" w:cs="RobotoRegular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A17E-3162-4244-8075-08901BA1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selin önen</cp:lastModifiedBy>
  <cp:revision>4</cp:revision>
  <cp:lastPrinted>2020-10-01T09:34:00Z</cp:lastPrinted>
  <dcterms:created xsi:type="dcterms:W3CDTF">2021-12-16T13:45:00Z</dcterms:created>
  <dcterms:modified xsi:type="dcterms:W3CDTF">2021-12-16T13:49:00Z</dcterms:modified>
</cp:coreProperties>
</file>